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b/>
          <w:bCs/>
          <w:sz w:val="44"/>
          <w:szCs w:val="44"/>
          <w:lang w:eastAsia="zh-CN"/>
        </w:rPr>
      </w:pPr>
      <w:r>
        <w:rPr>
          <w:rFonts w:hint="eastAsia" w:asciiTheme="majorEastAsia" w:hAnsiTheme="majorEastAsia" w:eastAsiaTheme="majorEastAsia" w:cstheme="majorEastAsia"/>
          <w:b/>
          <w:bCs/>
          <w:sz w:val="44"/>
          <w:szCs w:val="44"/>
          <w:lang w:eastAsia="zh-CN"/>
        </w:rPr>
        <w:t>关于收集东涌镇企业复工复产情况的函</w:t>
      </w:r>
    </w:p>
    <w:p>
      <w:pPr>
        <w:rPr>
          <w:rFonts w:hint="eastAsia"/>
          <w:lang w:eastAsia="zh-CN"/>
        </w:rPr>
      </w:pPr>
    </w:p>
    <w:p>
      <w:pPr>
        <w:rPr>
          <w:rFonts w:hint="eastAsia"/>
          <w:lang w:eastAsia="zh-CN"/>
        </w:rPr>
      </w:pPr>
    </w:p>
    <w:p>
      <w:pPr>
        <w:keepNext w:val="0"/>
        <w:keepLines w:val="0"/>
        <w:pageBreakBefore w:val="0"/>
        <w:widowControl w:val="0"/>
        <w:kinsoku/>
        <w:wordWrap/>
        <w:overflowPunct/>
        <w:topLinePunct w:val="0"/>
        <w:autoSpaceDE/>
        <w:autoSpaceDN/>
        <w:bidi w:val="0"/>
        <w:adjustRightInd/>
        <w:snapToGrid/>
        <w:spacing w:line="580" w:lineRule="exact"/>
        <w:textAlignment w:val="auto"/>
        <w:outlineLvl w:val="9"/>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各企业：</w:t>
      </w:r>
    </w:p>
    <w:p>
      <w:pPr>
        <w:keepNext w:val="0"/>
        <w:keepLines w:val="0"/>
        <w:pageBreakBefore w:val="0"/>
        <w:widowControl w:val="0"/>
        <w:kinsoku/>
        <w:wordWrap/>
        <w:overflowPunct/>
        <w:topLinePunct w:val="0"/>
        <w:autoSpaceDE/>
        <w:autoSpaceDN/>
        <w:bidi w:val="0"/>
        <w:adjustRightInd/>
        <w:snapToGrid/>
        <w:spacing w:line="580" w:lineRule="exact"/>
        <w:ind w:firstLine="320" w:firstLineChars="100"/>
        <w:jc w:val="left"/>
        <w:textAlignment w:val="auto"/>
        <w:outlineLvl w:val="9"/>
        <w:rPr>
          <w:rStyle w:val="4"/>
          <w:rFonts w:hint="eastAsia" w:asciiTheme="minorEastAsia" w:hAnsiTheme="minorEastAsia" w:eastAsiaTheme="minorEastAsia" w:cstheme="minorEastAsia"/>
          <w:b w:val="0"/>
          <w:bCs w:val="0"/>
          <w:i w:val="0"/>
          <w:caps w:val="0"/>
          <w:color w:val="auto"/>
          <w:spacing w:val="8"/>
          <w:sz w:val="21"/>
          <w:szCs w:val="21"/>
          <w:u w:val="none"/>
          <w:shd w:val="clear" w:fill="FFFFFF"/>
          <w:lang w:eastAsia="zh-CN"/>
        </w:rPr>
      </w:pPr>
      <w:r>
        <w:rPr>
          <w:rFonts w:hint="eastAsia" w:ascii="仿宋_GB2312" w:hAnsi="仿宋_GB2312" w:eastAsia="仿宋_GB2312" w:cs="仿宋_GB2312"/>
          <w:b w:val="0"/>
          <w:bCs w:val="0"/>
          <w:color w:val="auto"/>
          <w:sz w:val="32"/>
          <w:szCs w:val="32"/>
          <w:lang w:val="en-US" w:eastAsia="zh-CN"/>
        </w:rPr>
        <w:t xml:space="preserve">  </w:t>
      </w:r>
      <w:r>
        <w:rPr>
          <w:rFonts w:hint="eastAsia" w:ascii="仿宋_GB2312" w:hAnsi="仿宋_GB2312" w:eastAsia="仿宋_GB2312" w:cs="仿宋_GB2312"/>
          <w:b w:val="0"/>
          <w:bCs w:val="0"/>
          <w:color w:val="auto"/>
          <w:sz w:val="32"/>
          <w:szCs w:val="32"/>
          <w:lang w:eastAsia="zh-CN"/>
        </w:rPr>
        <w:t>为帮助企业积极应对疫情带来的影响，稳定企业生产经营，早前广州市、南沙区分别出台了</w:t>
      </w:r>
      <w:r>
        <w:rPr>
          <w:rStyle w:val="4"/>
          <w:rFonts w:hint="eastAsia" w:ascii="仿宋_GB2312" w:hAnsi="仿宋_GB2312" w:eastAsia="仿宋_GB2312" w:cs="仿宋_GB2312"/>
          <w:b w:val="0"/>
          <w:bCs w:val="0"/>
          <w:i w:val="0"/>
          <w:caps w:val="0"/>
          <w:color w:val="auto"/>
          <w:spacing w:val="8"/>
          <w:sz w:val="32"/>
          <w:szCs w:val="32"/>
          <w:shd w:val="clear" w:fill="FFFFFF"/>
        </w:rPr>
        <w:t>《关于支持中小微企业在打赢疫情防控阻击战过程中健康发展的十五条措施》</w:t>
      </w:r>
      <w:r>
        <w:rPr>
          <w:rStyle w:val="4"/>
          <w:rFonts w:hint="eastAsia" w:ascii="仿宋_GB2312" w:hAnsi="仿宋_GB2312" w:eastAsia="仿宋_GB2312" w:cs="仿宋_GB2312"/>
          <w:b w:val="0"/>
          <w:bCs w:val="0"/>
          <w:i w:val="0"/>
          <w:caps w:val="0"/>
          <w:color w:val="auto"/>
          <w:spacing w:val="8"/>
          <w:sz w:val="32"/>
          <w:szCs w:val="32"/>
          <w:shd w:val="clear" w:fill="FFFFFF"/>
          <w:lang w:eastAsia="zh-CN"/>
        </w:rPr>
        <w:t>、</w:t>
      </w:r>
      <w:r>
        <w:rPr>
          <w:rStyle w:val="4"/>
          <w:rFonts w:hint="eastAsia" w:ascii="仿宋_GB2312" w:hAnsi="仿宋_GB2312" w:eastAsia="仿宋_GB2312" w:cs="仿宋_GB2312"/>
          <w:b w:val="0"/>
          <w:bCs w:val="0"/>
          <w:i w:val="0"/>
          <w:caps w:val="0"/>
          <w:color w:val="auto"/>
          <w:spacing w:val="8"/>
          <w:sz w:val="32"/>
          <w:szCs w:val="32"/>
          <w:shd w:val="clear" w:fill="FFFFFF"/>
        </w:rPr>
        <w:t>《广州南沙关于应对新型冠状病毒感染的肺炎疫情关爱企业共克时艰的十条政策措施》</w:t>
      </w:r>
      <w:r>
        <w:rPr>
          <w:rStyle w:val="4"/>
          <w:rFonts w:hint="eastAsia" w:ascii="仿宋_GB2312" w:hAnsi="仿宋_GB2312" w:eastAsia="仿宋_GB2312" w:cs="仿宋_GB2312"/>
          <w:b w:val="0"/>
          <w:bCs w:val="0"/>
          <w:i w:val="0"/>
          <w:caps w:val="0"/>
          <w:color w:val="auto"/>
          <w:spacing w:val="8"/>
          <w:sz w:val="32"/>
          <w:szCs w:val="32"/>
          <w:shd w:val="clear" w:fill="FFFFFF"/>
          <w:lang w:eastAsia="zh-CN"/>
        </w:rPr>
        <w:t>扶持政策（查阅网址：</w:t>
      </w:r>
      <w:r>
        <w:rPr>
          <w:rStyle w:val="4"/>
          <w:rFonts w:hint="eastAsia" w:asciiTheme="minorEastAsia" w:hAnsiTheme="minorEastAsia" w:eastAsiaTheme="minorEastAsia" w:cstheme="minorEastAsia"/>
          <w:b w:val="0"/>
          <w:bCs w:val="0"/>
          <w:i w:val="0"/>
          <w:caps w:val="0"/>
          <w:color w:val="auto"/>
          <w:spacing w:val="8"/>
          <w:sz w:val="24"/>
          <w:szCs w:val="24"/>
          <w:u w:val="single"/>
          <w:shd w:val="clear" w:fill="FFFFFF"/>
          <w:lang w:val="en-US" w:eastAsia="zh-CN"/>
        </w:rPr>
        <w:t>www.dongchong.net/news.asp?kind=02&amp;cname=商会公告</w:t>
      </w:r>
      <w:r>
        <w:rPr>
          <w:rStyle w:val="4"/>
          <w:rFonts w:hint="eastAsia" w:ascii="仿宋_GB2312" w:hAnsi="仿宋_GB2312" w:eastAsia="仿宋_GB2312" w:cs="仿宋_GB2312"/>
          <w:b w:val="0"/>
          <w:bCs w:val="0"/>
          <w:i w:val="0"/>
          <w:caps w:val="0"/>
          <w:color w:val="auto"/>
          <w:spacing w:val="8"/>
          <w:sz w:val="32"/>
          <w:szCs w:val="32"/>
          <w:u w:val="none"/>
          <w:shd w:val="clear" w:fill="FFFFFF"/>
          <w:lang w:val="en-US" w:eastAsia="zh-CN"/>
        </w:rPr>
        <w:t>），请各企业认真查阅主动申报。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outlineLvl w:val="9"/>
        <w:rPr>
          <w:rFonts w:hint="default" w:ascii="仿宋_GB2312" w:hAnsi="仿宋_GB2312" w:eastAsia="仿宋_GB2312" w:cs="仿宋_GB2312"/>
          <w:b w:val="0"/>
          <w:bCs w:val="0"/>
          <w:i w:val="0"/>
          <w:caps w:val="0"/>
          <w:color w:val="auto"/>
          <w:spacing w:val="8"/>
          <w:sz w:val="32"/>
          <w:szCs w:val="32"/>
          <w:shd w:val="clear" w:fill="FFFFFF"/>
          <w:lang w:val="en-US" w:eastAsia="zh-CN"/>
        </w:rPr>
      </w:pPr>
      <w:r>
        <w:rPr>
          <w:rFonts w:hint="eastAsia" w:ascii="仿宋_GB2312" w:hAnsi="仿宋_GB2312" w:eastAsia="仿宋_GB2312" w:cs="仿宋_GB2312"/>
          <w:b w:val="0"/>
          <w:bCs w:val="0"/>
          <w:color w:val="auto"/>
          <w:sz w:val="32"/>
          <w:szCs w:val="32"/>
          <w:lang w:eastAsia="zh-CN"/>
        </w:rPr>
        <w:t>为了更好地掌握、了解我镇企业在复工复产过程中遇到的烦心事、忧心事，我们诚挚邀请各企业填写下列问卷，并提出您的意见和建议。我们将企业反映的相关情况和建议及时向镇党委政府和上级政府部门汇报。</w:t>
      </w:r>
      <w:r>
        <w:rPr>
          <w:rFonts w:hint="eastAsia" w:ascii="仿宋_GB2312" w:hAnsi="仿宋_GB2312" w:eastAsia="仿宋_GB2312" w:cs="仿宋_GB2312"/>
          <w:b w:val="0"/>
          <w:bCs w:val="0"/>
          <w:i w:val="0"/>
          <w:caps w:val="0"/>
          <w:color w:val="auto"/>
          <w:spacing w:val="8"/>
          <w:sz w:val="32"/>
          <w:szCs w:val="32"/>
          <w:shd w:val="clear" w:fill="FFFFFF"/>
          <w:lang w:eastAsia="zh-CN"/>
        </w:rPr>
        <w:t>请各企业于</w:t>
      </w:r>
      <w:r>
        <w:rPr>
          <w:rFonts w:hint="eastAsia" w:ascii="仿宋_GB2312" w:hAnsi="仿宋_GB2312" w:eastAsia="仿宋_GB2312" w:cs="仿宋_GB2312"/>
          <w:b w:val="0"/>
          <w:bCs w:val="0"/>
          <w:i w:val="0"/>
          <w:caps w:val="0"/>
          <w:color w:val="auto"/>
          <w:spacing w:val="8"/>
          <w:sz w:val="32"/>
          <w:szCs w:val="32"/>
          <w:shd w:val="clear" w:fill="FFFFFF"/>
          <w:lang w:val="en-US" w:eastAsia="zh-CN"/>
        </w:rPr>
        <w:t>2月27日前将问卷反馈至以下邮箱：</w:t>
      </w:r>
      <w:r>
        <w:rPr>
          <w:rFonts w:hint="eastAsia" w:ascii="仿宋_GB2312" w:hAnsi="仿宋_GB2312" w:eastAsia="仿宋_GB2312" w:cs="仿宋_GB2312"/>
          <w:b w:val="0"/>
          <w:bCs w:val="0"/>
          <w:i w:val="0"/>
          <w:caps w:val="0"/>
          <w:color w:val="auto"/>
          <w:spacing w:val="8"/>
          <w:sz w:val="32"/>
          <w:szCs w:val="32"/>
          <w:u w:val="none"/>
          <w:shd w:val="clear" w:fill="FFFFFF"/>
          <w:lang w:val="en-US" w:eastAsia="zh-CN"/>
        </w:rPr>
        <w:fldChar w:fldCharType="begin"/>
      </w:r>
      <w:r>
        <w:rPr>
          <w:rFonts w:hint="eastAsia" w:ascii="仿宋_GB2312" w:hAnsi="仿宋_GB2312" w:eastAsia="仿宋_GB2312" w:cs="仿宋_GB2312"/>
          <w:b w:val="0"/>
          <w:bCs w:val="0"/>
          <w:i w:val="0"/>
          <w:caps w:val="0"/>
          <w:color w:val="auto"/>
          <w:spacing w:val="8"/>
          <w:sz w:val="32"/>
          <w:szCs w:val="32"/>
          <w:u w:val="none"/>
          <w:shd w:val="clear" w:fill="FFFFFF"/>
          <w:lang w:val="en-US" w:eastAsia="zh-CN"/>
        </w:rPr>
        <w:instrText xml:space="preserve"> HYPERLINK "mailto:dongchongsh@163.com" </w:instrText>
      </w:r>
      <w:r>
        <w:rPr>
          <w:rFonts w:hint="eastAsia" w:ascii="仿宋_GB2312" w:hAnsi="仿宋_GB2312" w:eastAsia="仿宋_GB2312" w:cs="仿宋_GB2312"/>
          <w:b w:val="0"/>
          <w:bCs w:val="0"/>
          <w:i w:val="0"/>
          <w:caps w:val="0"/>
          <w:color w:val="auto"/>
          <w:spacing w:val="8"/>
          <w:sz w:val="32"/>
          <w:szCs w:val="32"/>
          <w:u w:val="none"/>
          <w:shd w:val="clear" w:fill="FFFFFF"/>
          <w:lang w:val="en-US" w:eastAsia="zh-CN"/>
        </w:rPr>
        <w:fldChar w:fldCharType="separate"/>
      </w:r>
      <w:r>
        <w:rPr>
          <w:rStyle w:val="5"/>
          <w:rFonts w:hint="eastAsia" w:ascii="仿宋_GB2312" w:hAnsi="仿宋_GB2312" w:eastAsia="仿宋_GB2312" w:cs="仿宋_GB2312"/>
          <w:b w:val="0"/>
          <w:bCs w:val="0"/>
          <w:i w:val="0"/>
          <w:caps w:val="0"/>
          <w:color w:val="auto"/>
          <w:spacing w:val="8"/>
          <w:sz w:val="32"/>
          <w:szCs w:val="32"/>
          <w:u w:val="none"/>
          <w:shd w:val="clear" w:fill="FFFFFF"/>
          <w:lang w:val="en-US" w:eastAsia="zh-CN"/>
        </w:rPr>
        <w:t>dongchongsh</w:t>
      </w:r>
      <w:r>
        <w:rPr>
          <w:rStyle w:val="5"/>
          <w:rFonts w:hint="eastAsia" w:ascii="新宋体" w:hAnsi="新宋体" w:eastAsia="新宋体" w:cs="新宋体"/>
          <w:b w:val="0"/>
          <w:bCs w:val="0"/>
          <w:i w:val="0"/>
          <w:caps w:val="0"/>
          <w:color w:val="auto"/>
          <w:spacing w:val="8"/>
          <w:sz w:val="32"/>
          <w:szCs w:val="32"/>
          <w:u w:val="none"/>
          <w:shd w:val="clear" w:fill="FFFFFF"/>
          <w:lang w:val="en-US" w:eastAsia="zh-CN"/>
        </w:rPr>
        <w:t>@</w:t>
      </w:r>
      <w:r>
        <w:rPr>
          <w:rStyle w:val="5"/>
          <w:rFonts w:hint="eastAsia" w:ascii="仿宋_GB2312" w:hAnsi="仿宋_GB2312" w:eastAsia="仿宋_GB2312" w:cs="仿宋_GB2312"/>
          <w:b w:val="0"/>
          <w:bCs w:val="0"/>
          <w:i w:val="0"/>
          <w:caps w:val="0"/>
          <w:color w:val="auto"/>
          <w:spacing w:val="8"/>
          <w:sz w:val="32"/>
          <w:szCs w:val="32"/>
          <w:u w:val="none"/>
          <w:shd w:val="clear" w:fill="FFFFFF"/>
          <w:lang w:val="en-US" w:eastAsia="zh-CN"/>
        </w:rPr>
        <w:t>163.com</w:t>
      </w:r>
      <w:r>
        <w:rPr>
          <w:rFonts w:hint="eastAsia" w:ascii="仿宋_GB2312" w:hAnsi="仿宋_GB2312" w:eastAsia="仿宋_GB2312" w:cs="仿宋_GB2312"/>
          <w:b w:val="0"/>
          <w:bCs w:val="0"/>
          <w:i w:val="0"/>
          <w:caps w:val="0"/>
          <w:color w:val="auto"/>
          <w:spacing w:val="8"/>
          <w:sz w:val="32"/>
          <w:szCs w:val="32"/>
          <w:u w:val="none"/>
          <w:shd w:val="clear" w:fill="FFFFFF"/>
          <w:lang w:val="en-US" w:eastAsia="zh-CN"/>
        </w:rPr>
        <w:fldChar w:fldCharType="end"/>
      </w:r>
      <w:r>
        <w:rPr>
          <w:rFonts w:hint="eastAsia" w:ascii="仿宋_GB2312" w:hAnsi="仿宋_GB2312" w:eastAsia="仿宋_GB2312" w:cs="仿宋_GB2312"/>
          <w:b w:val="0"/>
          <w:bCs w:val="0"/>
          <w:i w:val="0"/>
          <w:caps w:val="0"/>
          <w:color w:val="auto"/>
          <w:spacing w:val="8"/>
          <w:sz w:val="32"/>
          <w:szCs w:val="32"/>
          <w:u w:val="none"/>
          <w:shd w:val="clear" w:fill="FFFFFF"/>
          <w:lang w:val="en-US" w:eastAsia="zh-CN"/>
        </w:rPr>
        <w:t xml:space="preserve"> </w:t>
      </w:r>
      <w:r>
        <w:rPr>
          <w:rFonts w:hint="eastAsia" w:ascii="仿宋_GB2312" w:hAnsi="仿宋_GB2312" w:eastAsia="仿宋_GB2312" w:cs="仿宋_GB2312"/>
          <w:b w:val="0"/>
          <w:bCs w:val="0"/>
          <w:i w:val="0"/>
          <w:caps w:val="0"/>
          <w:color w:val="auto"/>
          <w:spacing w:val="8"/>
          <w:sz w:val="32"/>
          <w:szCs w:val="32"/>
          <w:shd w:val="clear" w:fill="FFFFFF"/>
          <w:lang w:val="en-US" w:eastAsia="zh-CN"/>
        </w:rPr>
        <w:t>(东涌镇商会，电话：34923868）、dcjingjiban</w:t>
      </w:r>
      <w:r>
        <w:rPr>
          <w:rFonts w:hint="eastAsia" w:ascii="新宋体" w:hAnsi="新宋体" w:eastAsia="新宋体" w:cs="新宋体"/>
          <w:b w:val="0"/>
          <w:bCs w:val="0"/>
          <w:i w:val="0"/>
          <w:caps w:val="0"/>
          <w:color w:val="auto"/>
          <w:spacing w:val="8"/>
          <w:sz w:val="32"/>
          <w:szCs w:val="32"/>
          <w:shd w:val="clear" w:fill="FFFFFF"/>
          <w:lang w:val="en-US" w:eastAsia="zh-CN"/>
        </w:rPr>
        <w:t>@</w:t>
      </w:r>
      <w:r>
        <w:rPr>
          <w:rFonts w:hint="eastAsia" w:ascii="仿宋_GB2312" w:hAnsi="仿宋_GB2312" w:eastAsia="仿宋_GB2312" w:cs="仿宋_GB2312"/>
          <w:b w:val="0"/>
          <w:bCs w:val="0"/>
          <w:i w:val="0"/>
          <w:caps w:val="0"/>
          <w:color w:val="auto"/>
          <w:spacing w:val="8"/>
          <w:sz w:val="32"/>
          <w:szCs w:val="32"/>
          <w:shd w:val="clear" w:fill="FFFFFF"/>
          <w:lang w:val="en-US" w:eastAsia="zh-CN"/>
        </w:rPr>
        <w:t>126.com (东涌经济办，电话：84905902）</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感谢各企业的支持与配合！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b w:val="0"/>
          <w:bCs w:val="0"/>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附件：东涌镇企业复工复产情况调查</w:t>
      </w:r>
    </w:p>
    <w:p>
      <w:pPr>
        <w:ind w:firstLine="640" w:firstLineChars="200"/>
        <w:rPr>
          <w:rFonts w:hint="eastAsia" w:ascii="仿宋_GB2312" w:hAnsi="仿宋_GB2312" w:eastAsia="仿宋_GB2312" w:cs="仿宋_GB2312"/>
          <w:b w:val="0"/>
          <w:bCs w:val="0"/>
          <w:color w:val="auto"/>
          <w:sz w:val="32"/>
          <w:szCs w:val="32"/>
          <w:lang w:eastAsia="zh-CN"/>
        </w:rPr>
      </w:pPr>
    </w:p>
    <w:p>
      <w:pPr>
        <w:pStyle w:val="2"/>
        <w:keepNext w:val="0"/>
        <w:keepLines w:val="0"/>
        <w:pageBreakBefore w:val="0"/>
        <w:widowControl/>
        <w:suppressLineNumbers w:val="0"/>
        <w:kinsoku/>
        <w:wordWrap/>
        <w:overflowPunct/>
        <w:topLinePunct w:val="0"/>
        <w:autoSpaceDE/>
        <w:autoSpaceDN/>
        <w:bidi w:val="0"/>
        <w:adjustRightInd/>
        <w:snapToGrid/>
        <w:spacing w:after="0" w:afterAutospacing="0" w:line="520" w:lineRule="exact"/>
        <w:ind w:left="0" w:firstLine="418"/>
        <w:textAlignment w:val="auto"/>
        <w:outlineLvl w:val="9"/>
        <w:rPr>
          <w:rFonts w:hint="eastAsia" w:ascii="仿宋_GB2312" w:eastAsia="仿宋_GB2312" w:cs="仿宋_GB2312"/>
          <w:sz w:val="32"/>
          <w:szCs w:val="32"/>
          <w:lang w:val="en-US" w:eastAsia="zh-CN"/>
        </w:rPr>
      </w:pPr>
      <w:r>
        <w:rPr>
          <w:rFonts w:hint="eastAsia" w:ascii="仿宋_GB2312" w:eastAsia="仿宋_GB2312" w:cs="仿宋_GB2312"/>
          <w:lang w:val="en-US" w:eastAsia="zh-CN"/>
        </w:rPr>
        <w:t xml:space="preserve">                                  </w:t>
      </w:r>
      <w:r>
        <w:rPr>
          <w:rFonts w:hint="eastAsia" w:ascii="仿宋_GB2312" w:eastAsia="仿宋_GB2312" w:cs="仿宋_GB2312"/>
          <w:sz w:val="32"/>
          <w:szCs w:val="32"/>
          <w:lang w:val="en-US" w:eastAsia="zh-CN"/>
        </w:rPr>
        <w:t xml:space="preserve"> 东涌镇经济服务办   东涌镇商会           </w:t>
      </w:r>
    </w:p>
    <w:p>
      <w:pPr>
        <w:pStyle w:val="2"/>
        <w:keepNext w:val="0"/>
        <w:keepLines w:val="0"/>
        <w:pageBreakBefore w:val="0"/>
        <w:widowControl/>
        <w:suppressLineNumbers w:val="0"/>
        <w:kinsoku/>
        <w:wordWrap/>
        <w:overflowPunct/>
        <w:topLinePunct w:val="0"/>
        <w:autoSpaceDE/>
        <w:autoSpaceDN/>
        <w:bidi w:val="0"/>
        <w:adjustRightInd/>
        <w:snapToGrid/>
        <w:spacing w:after="0" w:afterAutospacing="0" w:line="520" w:lineRule="exact"/>
        <w:textAlignment w:val="auto"/>
        <w:outlineLvl w:val="9"/>
        <w:rPr>
          <w:rFonts w:hint="default" w:ascii="仿宋_GB2312" w:eastAsia="仿宋_GB2312" w:cs="仿宋_GB2312"/>
          <w:sz w:val="32"/>
          <w:szCs w:val="32"/>
          <w:lang w:val="en-US" w:eastAsia="zh-CN"/>
        </w:rPr>
      </w:pPr>
      <w:r>
        <w:rPr>
          <w:rFonts w:hint="eastAsia" w:ascii="仿宋_GB2312" w:eastAsia="仿宋_GB2312" w:cs="仿宋_GB2312"/>
          <w:sz w:val="32"/>
          <w:szCs w:val="32"/>
          <w:lang w:val="en-US" w:eastAsia="zh-CN"/>
        </w:rPr>
        <w:t xml:space="preserve">                                 二0二0年二月二十四日</w:t>
      </w:r>
    </w:p>
    <w:p>
      <w:pPr>
        <w:jc w:val="center"/>
        <w:rPr>
          <w:rFonts w:hint="eastAsia" w:asciiTheme="majorEastAsia" w:hAnsiTheme="majorEastAsia" w:eastAsiaTheme="majorEastAsia" w:cstheme="majorEastAsia"/>
          <w:b/>
          <w:bCs/>
          <w:sz w:val="44"/>
          <w:szCs w:val="44"/>
          <w:lang w:eastAsia="zh-CN"/>
        </w:rPr>
      </w:pPr>
    </w:p>
    <w:p>
      <w:pPr>
        <w:jc w:val="both"/>
        <w:rPr>
          <w:rFonts w:hint="eastAsia" w:asciiTheme="majorEastAsia" w:hAnsiTheme="majorEastAsia" w:eastAsiaTheme="majorEastAsia" w:cstheme="majorEastAsia"/>
          <w:b/>
          <w:bCs/>
          <w:sz w:val="44"/>
          <w:szCs w:val="44"/>
          <w:lang w:eastAsia="zh-CN"/>
        </w:rPr>
      </w:pPr>
    </w:p>
    <w:p>
      <w:pPr>
        <w:jc w:val="center"/>
        <w:rPr>
          <w:rFonts w:hint="eastAsia" w:asciiTheme="majorEastAsia" w:hAnsiTheme="majorEastAsia" w:eastAsiaTheme="majorEastAsia" w:cstheme="majorEastAsia"/>
          <w:b/>
          <w:bCs/>
          <w:sz w:val="44"/>
          <w:szCs w:val="44"/>
          <w:lang w:eastAsia="zh-CN"/>
        </w:rPr>
      </w:pPr>
      <w:r>
        <w:rPr>
          <w:rFonts w:hint="eastAsia" w:asciiTheme="majorEastAsia" w:hAnsiTheme="majorEastAsia" w:eastAsiaTheme="majorEastAsia" w:cstheme="majorEastAsia"/>
          <w:b/>
          <w:bCs/>
          <w:sz w:val="44"/>
          <w:szCs w:val="44"/>
          <w:lang w:eastAsia="zh-CN"/>
        </w:rPr>
        <w:t>东涌镇企业复工复产情况调查</w:t>
      </w:r>
    </w:p>
    <w:p>
      <w:pPr>
        <w:jc w:val="center"/>
        <w:rPr>
          <w:rFonts w:hint="eastAsia" w:asciiTheme="majorEastAsia" w:hAnsiTheme="majorEastAsia" w:eastAsiaTheme="majorEastAsia" w:cstheme="majorEastAsia"/>
          <w:b/>
          <w:bCs/>
          <w:sz w:val="44"/>
          <w:szCs w:val="44"/>
          <w:lang w:eastAsia="zh-CN"/>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0"/>
        <w:jc w:val="left"/>
        <w:textAlignment w:val="auto"/>
        <w:outlineLvl w:val="9"/>
        <w:rPr>
          <w:rFonts w:hint="eastAsia" w:ascii="仿宋_GB2312" w:hAnsi="仿宋_GB2312" w:eastAsia="仿宋_GB2312" w:cs="仿宋_GB2312"/>
          <w:i w:val="0"/>
          <w:caps w:val="0"/>
          <w:color w:val="333333"/>
          <w:spacing w:val="0"/>
          <w:sz w:val="30"/>
          <w:szCs w:val="30"/>
          <w:u w:val="single"/>
          <w:lang w:val="en-US" w:eastAsia="zh-CN"/>
        </w:rPr>
      </w:pPr>
      <w:r>
        <w:rPr>
          <w:rFonts w:hint="eastAsia" w:ascii="仿宋_GB2312" w:hAnsi="仿宋_GB2312" w:eastAsia="仿宋_GB2312" w:cs="仿宋_GB2312"/>
          <w:i w:val="0"/>
          <w:caps w:val="0"/>
          <w:color w:val="333333"/>
          <w:spacing w:val="0"/>
          <w:sz w:val="30"/>
          <w:szCs w:val="30"/>
          <w:lang w:eastAsia="zh-CN"/>
        </w:rPr>
        <w:t>企</w:t>
      </w:r>
      <w:r>
        <w:rPr>
          <w:rFonts w:hint="eastAsia" w:ascii="仿宋_GB2312" w:hAnsi="仿宋_GB2312" w:eastAsia="仿宋_GB2312" w:cs="仿宋_GB2312"/>
          <w:i w:val="0"/>
          <w:caps w:val="0"/>
          <w:color w:val="333333"/>
          <w:spacing w:val="0"/>
          <w:sz w:val="30"/>
          <w:szCs w:val="30"/>
        </w:rPr>
        <w:t>业的名称：</w:t>
      </w:r>
      <w:r>
        <w:rPr>
          <w:rFonts w:hint="eastAsia" w:ascii="仿宋_GB2312" w:hAnsi="仿宋_GB2312" w:eastAsia="仿宋_GB2312" w:cs="仿宋_GB2312"/>
          <w:i w:val="0"/>
          <w:caps w:val="0"/>
          <w:color w:val="333333"/>
          <w:spacing w:val="0"/>
          <w:sz w:val="30"/>
          <w:szCs w:val="30"/>
          <w:u w:val="single"/>
          <w:lang w:val="en-US" w:eastAsia="zh-CN"/>
        </w:rPr>
        <w:t xml:space="preserve">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0"/>
        <w:jc w:val="left"/>
        <w:textAlignment w:val="auto"/>
        <w:outlineLvl w:val="9"/>
        <w:rPr>
          <w:rFonts w:hint="eastAsia" w:ascii="仿宋_GB2312" w:hAnsi="仿宋_GB2312" w:eastAsia="仿宋_GB2312" w:cs="仿宋_GB2312"/>
          <w:i w:val="0"/>
          <w:caps w:val="0"/>
          <w:color w:val="333333"/>
          <w:spacing w:val="0"/>
          <w:sz w:val="30"/>
          <w:szCs w:val="30"/>
          <w:u w:val="none"/>
          <w:lang w:val="en-US" w:eastAsia="zh-CN"/>
        </w:rPr>
      </w:pPr>
      <w:r>
        <w:rPr>
          <w:rFonts w:hint="eastAsia" w:ascii="仿宋_GB2312" w:hAnsi="仿宋_GB2312" w:eastAsia="仿宋_GB2312" w:cs="仿宋_GB2312"/>
          <w:i w:val="0"/>
          <w:caps w:val="0"/>
          <w:color w:val="333333"/>
          <w:spacing w:val="0"/>
          <w:sz w:val="30"/>
          <w:szCs w:val="30"/>
          <w:u w:val="none"/>
          <w:lang w:val="en-US" w:eastAsia="zh-CN"/>
        </w:rPr>
        <w:t>联 系 人：</w:t>
      </w:r>
      <w:r>
        <w:rPr>
          <w:rFonts w:hint="eastAsia" w:ascii="仿宋_GB2312" w:hAnsi="仿宋_GB2312" w:eastAsia="仿宋_GB2312" w:cs="仿宋_GB2312"/>
          <w:i w:val="0"/>
          <w:caps w:val="0"/>
          <w:color w:val="333333"/>
          <w:spacing w:val="0"/>
          <w:sz w:val="30"/>
          <w:szCs w:val="30"/>
          <w:u w:val="single"/>
          <w:lang w:val="en-US" w:eastAsia="zh-CN"/>
        </w:rPr>
        <w:t xml:space="preserve">             </w:t>
      </w:r>
      <w:r>
        <w:rPr>
          <w:rFonts w:hint="eastAsia" w:ascii="仿宋_GB2312" w:hAnsi="仿宋_GB2312" w:eastAsia="仿宋_GB2312" w:cs="仿宋_GB2312"/>
          <w:i w:val="0"/>
          <w:caps w:val="0"/>
          <w:color w:val="333333"/>
          <w:spacing w:val="0"/>
          <w:sz w:val="30"/>
          <w:szCs w:val="30"/>
          <w:u w:val="none"/>
          <w:lang w:val="en-US" w:eastAsia="zh-CN"/>
        </w:rPr>
        <w:t>联系电话：</w:t>
      </w:r>
      <w:r>
        <w:rPr>
          <w:rFonts w:hint="eastAsia" w:ascii="仿宋_GB2312" w:hAnsi="仿宋_GB2312" w:eastAsia="仿宋_GB2312" w:cs="仿宋_GB2312"/>
          <w:i w:val="0"/>
          <w:caps w:val="0"/>
          <w:color w:val="333333"/>
          <w:spacing w:val="0"/>
          <w:sz w:val="30"/>
          <w:szCs w:val="30"/>
          <w:u w:val="single"/>
          <w:lang w:val="en-US" w:eastAsia="zh-CN"/>
        </w:rPr>
        <w:t xml:space="preserve">               </w:t>
      </w:r>
      <w:r>
        <w:rPr>
          <w:rFonts w:hint="eastAsia" w:ascii="仿宋_GB2312" w:hAnsi="仿宋_GB2312" w:eastAsia="仿宋_GB2312" w:cs="仿宋_GB2312"/>
          <w:i w:val="0"/>
          <w:caps w:val="0"/>
          <w:color w:val="333333"/>
          <w:spacing w:val="0"/>
          <w:sz w:val="30"/>
          <w:szCs w:val="30"/>
          <w:u w:val="none"/>
          <w:lang w:val="en-US" w:eastAsia="zh-CN"/>
        </w:rPr>
        <w:t>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0"/>
        <w:jc w:val="left"/>
        <w:textAlignment w:val="auto"/>
        <w:outlineLvl w:val="9"/>
        <w:rPr>
          <w:rFonts w:hint="eastAsia" w:ascii="仿宋_GB2312" w:hAnsi="仿宋_GB2312" w:eastAsia="仿宋_GB2312" w:cs="仿宋_GB2312"/>
          <w:i w:val="0"/>
          <w:caps w:val="0"/>
          <w:color w:val="333333"/>
          <w:spacing w:val="0"/>
          <w:sz w:val="30"/>
          <w:szCs w:val="30"/>
          <w:u w:val="none"/>
          <w:lang w:val="en-US" w:eastAsia="zh-CN"/>
        </w:rPr>
      </w:pPr>
      <w:r>
        <w:rPr>
          <w:rFonts w:hint="eastAsia" w:ascii="仿宋_GB2312" w:hAnsi="仿宋_GB2312" w:eastAsia="仿宋_GB2312" w:cs="仿宋_GB2312"/>
          <w:i w:val="0"/>
          <w:caps w:val="0"/>
          <w:color w:val="333333"/>
          <w:spacing w:val="0"/>
          <w:sz w:val="30"/>
          <w:szCs w:val="30"/>
          <w:u w:val="none"/>
          <w:lang w:val="en-US" w:eastAsia="zh-CN"/>
        </w:rPr>
        <w:t>           </w:t>
      </w:r>
    </w:p>
    <w:p>
      <w:pPr>
        <w:pStyle w:val="2"/>
        <w:keepNext w:val="0"/>
        <w:keepLines w:val="0"/>
        <w:pageBreakBefore w:val="0"/>
        <w:widowControl/>
        <w:numPr>
          <w:numId w:val="0"/>
        </w:numPr>
        <w:suppressLineNumbers w:val="0"/>
        <w:kinsoku/>
        <w:wordWrap/>
        <w:overflowPunct/>
        <w:topLinePunct w:val="0"/>
        <w:autoSpaceDE/>
        <w:autoSpaceDN/>
        <w:bidi w:val="0"/>
        <w:adjustRightInd/>
        <w:snapToGrid/>
        <w:spacing w:beforeAutospacing="0" w:afterAutospacing="0" w:line="560" w:lineRule="exact"/>
        <w:ind w:leftChars="0" w:right="0" w:rightChars="0"/>
        <w:jc w:val="left"/>
        <w:textAlignment w:val="auto"/>
        <w:outlineLvl w:val="9"/>
        <w:rPr>
          <w:rFonts w:hint="eastAsia" w:ascii="仿宋_GB2312" w:hAnsi="仿宋_GB2312" w:eastAsia="仿宋_GB2312" w:cs="仿宋_GB2312"/>
          <w:i w:val="0"/>
          <w:caps w:val="0"/>
          <w:color w:val="333333"/>
          <w:spacing w:val="0"/>
          <w:sz w:val="30"/>
          <w:szCs w:val="30"/>
          <w:u w:val="none"/>
        </w:rPr>
      </w:pPr>
      <w:r>
        <w:rPr>
          <w:rFonts w:hint="eastAsia" w:ascii="仿宋_GB2312" w:hAnsi="仿宋_GB2312" w:eastAsia="仿宋_GB2312" w:cs="仿宋_GB2312"/>
          <w:i w:val="0"/>
          <w:caps w:val="0"/>
          <w:color w:val="333333"/>
          <w:spacing w:val="0"/>
          <w:sz w:val="30"/>
          <w:szCs w:val="30"/>
          <w:lang w:val="en-US" w:eastAsia="zh-CN"/>
        </w:rPr>
        <w:t>1.</w:t>
      </w:r>
      <w:r>
        <w:rPr>
          <w:rFonts w:hint="eastAsia" w:ascii="仿宋_GB2312" w:hAnsi="仿宋_GB2312" w:eastAsia="仿宋_GB2312" w:cs="仿宋_GB2312"/>
          <w:i w:val="0"/>
          <w:caps w:val="0"/>
          <w:color w:val="333333"/>
          <w:spacing w:val="0"/>
          <w:sz w:val="30"/>
          <w:szCs w:val="30"/>
        </w:rPr>
        <w:t>企业所属性质：</w:t>
      </w:r>
      <w:r>
        <w:rPr>
          <w:rFonts w:hint="eastAsia" w:ascii="仿宋_GB2312" w:hAnsi="仿宋_GB2312" w:eastAsia="仿宋_GB2312" w:cs="仿宋_GB2312"/>
          <w:i w:val="0"/>
          <w:caps w:val="0"/>
          <w:color w:val="333333"/>
          <w:spacing w:val="0"/>
          <w:sz w:val="30"/>
          <w:szCs w:val="30"/>
          <w:u w:val="single"/>
          <w:lang w:val="en-US" w:eastAsia="zh-CN"/>
        </w:rPr>
        <w:t xml:space="preserve">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0"/>
        <w:jc w:val="left"/>
        <w:textAlignment w:val="auto"/>
        <w:outlineLvl w:val="9"/>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i w:val="0"/>
          <w:caps w:val="0"/>
          <w:color w:val="333333"/>
          <w:spacing w:val="0"/>
          <w:sz w:val="30"/>
          <w:szCs w:val="30"/>
        </w:rPr>
        <w:t>A.国有控股   B.民营   C．外资   D．股份制  E.其他</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0"/>
        <w:jc w:val="left"/>
        <w:textAlignment w:val="auto"/>
        <w:outlineLvl w:val="9"/>
        <w:rPr>
          <w:rFonts w:hint="eastAsia" w:ascii="仿宋_GB2312" w:hAnsi="仿宋_GB2312" w:eastAsia="仿宋_GB2312" w:cs="仿宋_GB2312"/>
          <w:i w:val="0"/>
          <w:caps w:val="0"/>
          <w:color w:val="333333"/>
          <w:spacing w:val="0"/>
          <w:sz w:val="30"/>
          <w:szCs w:val="30"/>
          <w:u w:val="single"/>
          <w:lang w:val="en-US" w:eastAsia="zh-CN"/>
        </w:rPr>
      </w:pPr>
      <w:r>
        <w:rPr>
          <w:rFonts w:hint="eastAsia" w:ascii="仿宋_GB2312" w:hAnsi="仿宋_GB2312" w:eastAsia="仿宋_GB2312" w:cs="仿宋_GB2312"/>
          <w:i w:val="0"/>
          <w:caps w:val="0"/>
          <w:color w:val="333333"/>
          <w:spacing w:val="0"/>
          <w:sz w:val="30"/>
          <w:szCs w:val="30"/>
        </w:rPr>
        <w:t>2．企业所属行业：</w:t>
      </w:r>
      <w:r>
        <w:rPr>
          <w:rFonts w:hint="eastAsia" w:ascii="仿宋_GB2312" w:hAnsi="仿宋_GB2312" w:eastAsia="仿宋_GB2312" w:cs="仿宋_GB2312"/>
          <w:i w:val="0"/>
          <w:caps w:val="0"/>
          <w:color w:val="333333"/>
          <w:spacing w:val="0"/>
          <w:sz w:val="30"/>
          <w:szCs w:val="30"/>
          <w:u w:val="single"/>
          <w:lang w:val="en-US" w:eastAsia="zh-CN"/>
        </w:rPr>
        <w:t xml:space="preserve">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0"/>
        <w:jc w:val="left"/>
        <w:textAlignment w:val="auto"/>
        <w:outlineLvl w:val="9"/>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i w:val="0"/>
          <w:caps w:val="0"/>
          <w:color w:val="333333"/>
          <w:spacing w:val="0"/>
          <w:sz w:val="30"/>
          <w:szCs w:val="30"/>
        </w:rPr>
        <w:t>3．企业员工人数：</w:t>
      </w:r>
      <w:r>
        <w:rPr>
          <w:rFonts w:hint="eastAsia" w:ascii="仿宋_GB2312" w:hAnsi="仿宋_GB2312" w:eastAsia="仿宋_GB2312" w:cs="仿宋_GB2312"/>
          <w:i w:val="0"/>
          <w:caps w:val="0"/>
          <w:color w:val="333333"/>
          <w:spacing w:val="0"/>
          <w:sz w:val="30"/>
          <w:szCs w:val="30"/>
          <w:u w:val="single"/>
          <w:lang w:val="en-US" w:eastAsia="zh-CN"/>
        </w:rPr>
        <w:t xml:space="preserve">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0"/>
        <w:jc w:val="left"/>
        <w:textAlignment w:val="auto"/>
        <w:outlineLvl w:val="9"/>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i w:val="0"/>
          <w:caps w:val="0"/>
          <w:color w:val="333333"/>
          <w:spacing w:val="0"/>
          <w:sz w:val="30"/>
          <w:szCs w:val="30"/>
        </w:rPr>
        <w:t>A．0－100人    B．101－500人    C．501－1000人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0"/>
        <w:jc w:val="left"/>
        <w:textAlignment w:val="auto"/>
        <w:outlineLvl w:val="9"/>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i w:val="0"/>
          <w:caps w:val="0"/>
          <w:color w:val="333333"/>
          <w:spacing w:val="0"/>
          <w:sz w:val="30"/>
          <w:szCs w:val="30"/>
        </w:rPr>
        <w:t>D．1001－3000人     E．</w:t>
      </w:r>
      <w:r>
        <w:rPr>
          <w:rFonts w:hint="eastAsia" w:ascii="仿宋_GB2312" w:hAnsi="仿宋_GB2312" w:eastAsia="仿宋_GB2312" w:cs="仿宋_GB2312"/>
          <w:i w:val="0"/>
          <w:caps w:val="0"/>
          <w:color w:val="333333"/>
          <w:spacing w:val="0"/>
          <w:sz w:val="30"/>
          <w:szCs w:val="30"/>
          <w:lang w:val="en-US" w:eastAsia="zh-CN"/>
        </w:rPr>
        <w:t>3</w:t>
      </w:r>
      <w:r>
        <w:rPr>
          <w:rFonts w:hint="eastAsia" w:ascii="仿宋_GB2312" w:hAnsi="仿宋_GB2312" w:eastAsia="仿宋_GB2312" w:cs="仿宋_GB2312"/>
          <w:i w:val="0"/>
          <w:caps w:val="0"/>
          <w:color w:val="333333"/>
          <w:spacing w:val="0"/>
          <w:sz w:val="30"/>
          <w:szCs w:val="30"/>
        </w:rPr>
        <w:t>000人以上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0"/>
        <w:jc w:val="left"/>
        <w:textAlignment w:val="auto"/>
        <w:outlineLvl w:val="9"/>
        <w:rPr>
          <w:rFonts w:hint="eastAsia" w:ascii="仿宋_GB2312" w:hAnsi="仿宋_GB2312" w:eastAsia="仿宋_GB2312" w:cs="仿宋_GB2312"/>
          <w:i w:val="0"/>
          <w:caps w:val="0"/>
          <w:color w:val="333333"/>
          <w:spacing w:val="0"/>
          <w:sz w:val="30"/>
          <w:szCs w:val="30"/>
          <w:u w:val="single"/>
          <w:lang w:val="en-US" w:eastAsia="zh-CN"/>
        </w:rPr>
      </w:pPr>
      <w:r>
        <w:rPr>
          <w:rFonts w:hint="eastAsia" w:ascii="仿宋_GB2312" w:hAnsi="仿宋_GB2312" w:eastAsia="仿宋_GB2312" w:cs="仿宋_GB2312"/>
          <w:i w:val="0"/>
          <w:caps w:val="0"/>
          <w:color w:val="333333"/>
          <w:spacing w:val="0"/>
          <w:sz w:val="30"/>
          <w:szCs w:val="30"/>
        </w:rPr>
        <w:t>4．复工（或者计划复工）时间：</w:t>
      </w:r>
      <w:r>
        <w:rPr>
          <w:rFonts w:hint="eastAsia" w:ascii="仿宋_GB2312" w:hAnsi="仿宋_GB2312" w:eastAsia="仿宋_GB2312" w:cs="仿宋_GB2312"/>
          <w:i w:val="0"/>
          <w:caps w:val="0"/>
          <w:color w:val="333333"/>
          <w:spacing w:val="0"/>
          <w:sz w:val="30"/>
          <w:szCs w:val="30"/>
          <w:u w:val="single"/>
          <w:lang w:val="en-US" w:eastAsia="zh-CN"/>
        </w:rPr>
        <w:t xml:space="preserve">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0"/>
        <w:jc w:val="left"/>
        <w:textAlignment w:val="auto"/>
        <w:outlineLvl w:val="9"/>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i w:val="0"/>
          <w:caps w:val="0"/>
          <w:color w:val="333333"/>
          <w:spacing w:val="0"/>
          <w:sz w:val="30"/>
          <w:szCs w:val="30"/>
        </w:rPr>
        <w:t>A．2月10日之前                  B．2月10日至2月底</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0"/>
        <w:jc w:val="left"/>
        <w:textAlignment w:val="auto"/>
        <w:outlineLvl w:val="9"/>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i w:val="0"/>
          <w:caps w:val="0"/>
          <w:color w:val="333333"/>
          <w:spacing w:val="0"/>
          <w:sz w:val="30"/>
          <w:szCs w:val="30"/>
        </w:rPr>
        <w:t>C．3月之后（预计时间：   </w:t>
      </w:r>
      <w:r>
        <w:rPr>
          <w:rFonts w:hint="eastAsia" w:ascii="仿宋_GB2312" w:hAnsi="仿宋_GB2312" w:eastAsia="仿宋_GB2312" w:cs="仿宋_GB2312"/>
          <w:i w:val="0"/>
          <w:caps w:val="0"/>
          <w:color w:val="333333"/>
          <w:spacing w:val="0"/>
          <w:sz w:val="30"/>
          <w:szCs w:val="30"/>
          <w:lang w:val="en-US" w:eastAsia="zh-CN"/>
        </w:rPr>
        <w:t xml:space="preserve">   </w:t>
      </w:r>
      <w:r>
        <w:rPr>
          <w:rFonts w:hint="eastAsia" w:ascii="仿宋_GB2312" w:hAnsi="仿宋_GB2312" w:eastAsia="仿宋_GB2312" w:cs="仿宋_GB2312"/>
          <w:i w:val="0"/>
          <w:caps w:val="0"/>
          <w:color w:val="333333"/>
          <w:spacing w:val="0"/>
          <w:sz w:val="30"/>
          <w:szCs w:val="30"/>
        </w:rPr>
        <w:t>      ）     D.待定（尚无法确定）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0"/>
        <w:jc w:val="left"/>
        <w:textAlignment w:val="auto"/>
        <w:outlineLvl w:val="9"/>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i w:val="0"/>
          <w:caps w:val="0"/>
          <w:color w:val="333333"/>
          <w:spacing w:val="0"/>
          <w:sz w:val="30"/>
          <w:szCs w:val="30"/>
        </w:rPr>
        <w:t>5．预计近期工人返岗到岗率：</w:t>
      </w:r>
      <w:r>
        <w:rPr>
          <w:rFonts w:hint="eastAsia" w:ascii="仿宋_GB2312" w:hAnsi="仿宋_GB2312" w:eastAsia="仿宋_GB2312" w:cs="仿宋_GB2312"/>
          <w:i w:val="0"/>
          <w:caps w:val="0"/>
          <w:color w:val="333333"/>
          <w:spacing w:val="0"/>
          <w:sz w:val="30"/>
          <w:szCs w:val="30"/>
          <w:u w:val="single"/>
          <w:lang w:val="en-US" w:eastAsia="zh-CN"/>
        </w:rPr>
        <w:t xml:space="preserve">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0"/>
        <w:jc w:val="left"/>
        <w:textAlignment w:val="auto"/>
        <w:outlineLvl w:val="9"/>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i w:val="0"/>
          <w:caps w:val="0"/>
          <w:color w:val="333333"/>
          <w:spacing w:val="0"/>
          <w:sz w:val="30"/>
          <w:szCs w:val="30"/>
        </w:rPr>
        <w:t>A．90%以上  B．71-90%  C．51-70%  D．31-50%  E.11-30%</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0"/>
        <w:jc w:val="left"/>
        <w:textAlignment w:val="auto"/>
        <w:outlineLvl w:val="9"/>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i w:val="0"/>
          <w:caps w:val="0"/>
          <w:color w:val="333333"/>
          <w:spacing w:val="0"/>
          <w:sz w:val="30"/>
          <w:szCs w:val="30"/>
        </w:rPr>
        <w:t>F．10%或以下</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0"/>
        <w:jc w:val="left"/>
        <w:textAlignment w:val="auto"/>
        <w:outlineLvl w:val="9"/>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i w:val="0"/>
          <w:caps w:val="0"/>
          <w:color w:val="333333"/>
          <w:spacing w:val="0"/>
          <w:sz w:val="30"/>
          <w:szCs w:val="30"/>
        </w:rPr>
        <w:t>6．预计本次疫情对企业2020年第一季度营收影响程度：</w:t>
      </w:r>
      <w:r>
        <w:rPr>
          <w:rFonts w:hint="eastAsia" w:ascii="仿宋_GB2312" w:hAnsi="仿宋_GB2312" w:eastAsia="仿宋_GB2312" w:cs="仿宋_GB2312"/>
          <w:i w:val="0"/>
          <w:caps w:val="0"/>
          <w:color w:val="333333"/>
          <w:spacing w:val="0"/>
          <w:sz w:val="30"/>
          <w:szCs w:val="30"/>
          <w:u w:val="single"/>
          <w:lang w:val="en-US" w:eastAsia="zh-CN"/>
        </w:rPr>
        <w:t xml:space="preserve">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0"/>
        <w:jc w:val="left"/>
        <w:textAlignment w:val="auto"/>
        <w:outlineLvl w:val="9"/>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i w:val="0"/>
          <w:caps w:val="0"/>
          <w:color w:val="333333"/>
          <w:spacing w:val="0"/>
          <w:sz w:val="30"/>
          <w:szCs w:val="30"/>
        </w:rPr>
        <w:t>A．基本平稳  B．下滑10%以内   C．下滑11%-30%    D．下滑31%-50%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0"/>
        <w:jc w:val="left"/>
        <w:textAlignment w:val="auto"/>
        <w:outlineLvl w:val="9"/>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i w:val="0"/>
          <w:caps w:val="0"/>
          <w:color w:val="333333"/>
          <w:spacing w:val="0"/>
          <w:sz w:val="30"/>
          <w:szCs w:val="30"/>
        </w:rPr>
        <w:t>E．下滑51%-70%   F．下滑71%或以上   G．无法预测</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0"/>
        <w:jc w:val="left"/>
        <w:textAlignment w:val="auto"/>
        <w:outlineLvl w:val="9"/>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i w:val="0"/>
          <w:caps w:val="0"/>
          <w:color w:val="333333"/>
          <w:spacing w:val="0"/>
          <w:sz w:val="30"/>
          <w:szCs w:val="30"/>
        </w:rPr>
        <w:t>7．企业复工面临的困难（可多选，请按企业</w:t>
      </w:r>
      <w:r>
        <w:rPr>
          <w:rFonts w:hint="eastAsia" w:ascii="仿宋_GB2312" w:hAnsi="仿宋_GB2312" w:eastAsia="仿宋_GB2312" w:cs="仿宋_GB2312"/>
          <w:i w:val="0"/>
          <w:caps w:val="0"/>
          <w:color w:val="333333"/>
          <w:spacing w:val="0"/>
          <w:sz w:val="30"/>
          <w:szCs w:val="30"/>
          <w:lang w:eastAsia="zh-CN"/>
        </w:rPr>
        <w:t>紧</w:t>
      </w:r>
      <w:r>
        <w:rPr>
          <w:rFonts w:hint="eastAsia" w:ascii="仿宋_GB2312" w:hAnsi="仿宋_GB2312" w:eastAsia="仿宋_GB2312" w:cs="仿宋_GB2312"/>
          <w:i w:val="0"/>
          <w:caps w:val="0"/>
          <w:color w:val="333333"/>
          <w:spacing w:val="0"/>
          <w:sz w:val="30"/>
          <w:szCs w:val="30"/>
        </w:rPr>
        <w:t>迫程度排序）：</w:t>
      </w:r>
      <w:r>
        <w:rPr>
          <w:rFonts w:hint="eastAsia" w:ascii="仿宋_GB2312" w:hAnsi="仿宋_GB2312" w:eastAsia="仿宋_GB2312" w:cs="仿宋_GB2312"/>
          <w:i w:val="0"/>
          <w:caps w:val="0"/>
          <w:color w:val="333333"/>
          <w:spacing w:val="0"/>
          <w:sz w:val="30"/>
          <w:szCs w:val="30"/>
          <w:u w:val="single"/>
          <w:lang w:val="en-US" w:eastAsia="zh-CN"/>
        </w:rPr>
        <w:t xml:space="preserve">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0"/>
        <w:jc w:val="left"/>
        <w:textAlignment w:val="auto"/>
        <w:outlineLvl w:val="9"/>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i w:val="0"/>
          <w:caps w:val="0"/>
          <w:color w:val="333333"/>
          <w:spacing w:val="0"/>
          <w:sz w:val="30"/>
          <w:szCs w:val="30"/>
        </w:rPr>
        <w:t xml:space="preserve">A．地方政府复工政策不明确    </w:t>
      </w:r>
      <w:r>
        <w:rPr>
          <w:rFonts w:hint="eastAsia" w:ascii="仿宋_GB2312" w:hAnsi="仿宋_GB2312" w:eastAsia="仿宋_GB2312" w:cs="仿宋_GB2312"/>
          <w:i w:val="0"/>
          <w:caps w:val="0"/>
          <w:color w:val="333333"/>
          <w:spacing w:val="0"/>
          <w:sz w:val="30"/>
          <w:szCs w:val="30"/>
          <w:lang w:val="en-US" w:eastAsia="zh-CN"/>
        </w:rPr>
        <w:t xml:space="preserve">   </w:t>
      </w:r>
      <w:r>
        <w:rPr>
          <w:rFonts w:hint="eastAsia" w:ascii="仿宋_GB2312" w:hAnsi="仿宋_GB2312" w:eastAsia="仿宋_GB2312" w:cs="仿宋_GB2312"/>
          <w:i w:val="0"/>
          <w:caps w:val="0"/>
          <w:color w:val="333333"/>
          <w:spacing w:val="0"/>
          <w:sz w:val="30"/>
          <w:szCs w:val="30"/>
        </w:rPr>
        <w:t>B．员工不能及时返岗</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0"/>
        <w:jc w:val="left"/>
        <w:textAlignment w:val="auto"/>
        <w:outlineLvl w:val="9"/>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i w:val="0"/>
          <w:caps w:val="0"/>
          <w:color w:val="333333"/>
          <w:spacing w:val="0"/>
          <w:sz w:val="30"/>
          <w:szCs w:val="30"/>
        </w:rPr>
        <w:t>C．</w:t>
      </w:r>
      <w:r>
        <w:rPr>
          <w:rFonts w:hint="eastAsia" w:ascii="仿宋_GB2312" w:hAnsi="仿宋_GB2312" w:eastAsia="仿宋_GB2312" w:cs="仿宋_GB2312"/>
          <w:i w:val="0"/>
          <w:caps w:val="0"/>
          <w:color w:val="333333"/>
          <w:spacing w:val="0"/>
          <w:sz w:val="30"/>
          <w:szCs w:val="30"/>
          <w:lang w:eastAsia="zh-CN"/>
        </w:rPr>
        <w:t>防疫物资不足</w:t>
      </w:r>
      <w:r>
        <w:rPr>
          <w:rFonts w:hint="eastAsia" w:ascii="仿宋_GB2312" w:hAnsi="仿宋_GB2312" w:eastAsia="仿宋_GB2312" w:cs="仿宋_GB2312"/>
          <w:i w:val="0"/>
          <w:caps w:val="0"/>
          <w:color w:val="333333"/>
          <w:spacing w:val="0"/>
          <w:sz w:val="30"/>
          <w:szCs w:val="30"/>
          <w:lang w:val="en-US" w:eastAsia="zh-CN"/>
        </w:rPr>
        <w:t xml:space="preserve">       </w:t>
      </w:r>
      <w:r>
        <w:rPr>
          <w:rFonts w:hint="eastAsia" w:ascii="仿宋_GB2312" w:hAnsi="仿宋_GB2312" w:eastAsia="仿宋_GB2312" w:cs="仿宋_GB2312"/>
          <w:i w:val="0"/>
          <w:caps w:val="0"/>
          <w:color w:val="333333"/>
          <w:spacing w:val="0"/>
          <w:sz w:val="30"/>
          <w:szCs w:val="30"/>
        </w:rPr>
        <w:t>D．物料供应不足 </w:t>
      </w:r>
      <w:r>
        <w:rPr>
          <w:rFonts w:hint="eastAsia" w:ascii="仿宋_GB2312" w:hAnsi="仿宋_GB2312" w:eastAsia="仿宋_GB2312" w:cs="仿宋_GB2312"/>
          <w:i w:val="0"/>
          <w:caps w:val="0"/>
          <w:color w:val="333333"/>
          <w:spacing w:val="0"/>
          <w:sz w:val="30"/>
          <w:szCs w:val="30"/>
          <w:lang w:val="en-US" w:eastAsia="zh-CN"/>
        </w:rPr>
        <w:t xml:space="preserve">    </w:t>
      </w:r>
      <w:r>
        <w:rPr>
          <w:rFonts w:hint="eastAsia" w:ascii="仿宋_GB2312" w:hAnsi="仿宋_GB2312" w:eastAsia="仿宋_GB2312" w:cs="仿宋_GB2312"/>
          <w:i w:val="0"/>
          <w:caps w:val="0"/>
          <w:color w:val="333333"/>
          <w:spacing w:val="0"/>
          <w:sz w:val="30"/>
          <w:szCs w:val="30"/>
        </w:rPr>
        <w:t>    E．经营与产品销售受限</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0"/>
        <w:jc w:val="left"/>
        <w:textAlignment w:val="auto"/>
        <w:outlineLvl w:val="9"/>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i w:val="0"/>
          <w:caps w:val="0"/>
          <w:color w:val="333333"/>
          <w:spacing w:val="0"/>
          <w:sz w:val="30"/>
          <w:szCs w:val="30"/>
        </w:rPr>
        <w:t>F．资金周转困难     G．担心感染，企业不敢复工  </w:t>
      </w:r>
      <w:r>
        <w:rPr>
          <w:rFonts w:hint="eastAsia" w:ascii="仿宋_GB2312" w:hAnsi="仿宋_GB2312" w:eastAsia="仿宋_GB2312" w:cs="仿宋_GB2312"/>
          <w:i w:val="0"/>
          <w:caps w:val="0"/>
          <w:color w:val="333333"/>
          <w:spacing w:val="0"/>
          <w:sz w:val="30"/>
          <w:szCs w:val="30"/>
          <w:lang w:val="en-US" w:eastAsia="zh-CN"/>
        </w:rPr>
        <w:t xml:space="preserve"> </w:t>
      </w:r>
      <w:r>
        <w:rPr>
          <w:rFonts w:hint="eastAsia" w:ascii="仿宋_GB2312" w:hAnsi="仿宋_GB2312" w:eastAsia="仿宋_GB2312" w:cs="仿宋_GB2312"/>
          <w:i w:val="0"/>
          <w:caps w:val="0"/>
          <w:color w:val="333333"/>
          <w:spacing w:val="0"/>
          <w:sz w:val="30"/>
          <w:szCs w:val="30"/>
        </w:rPr>
        <w:t>  H．其他（    </w:t>
      </w:r>
      <w:r>
        <w:rPr>
          <w:rFonts w:hint="eastAsia" w:ascii="仿宋_GB2312" w:hAnsi="仿宋_GB2312" w:eastAsia="仿宋_GB2312" w:cs="仿宋_GB2312"/>
          <w:i w:val="0"/>
          <w:caps w:val="0"/>
          <w:color w:val="333333"/>
          <w:spacing w:val="0"/>
          <w:sz w:val="30"/>
          <w:szCs w:val="30"/>
          <w:lang w:val="en-US" w:eastAsia="zh-CN"/>
        </w:rPr>
        <w:t xml:space="preserve">    </w:t>
      </w:r>
      <w:r>
        <w:rPr>
          <w:rFonts w:hint="eastAsia" w:ascii="仿宋_GB2312" w:hAnsi="仿宋_GB2312" w:eastAsia="仿宋_GB2312" w:cs="仿宋_GB2312"/>
          <w:i w:val="0"/>
          <w:caps w:val="0"/>
          <w:color w:val="333333"/>
          <w:spacing w:val="0"/>
          <w:sz w:val="30"/>
          <w:szCs w:val="30"/>
        </w:rPr>
        <w:t>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0"/>
        <w:jc w:val="left"/>
        <w:textAlignment w:val="auto"/>
        <w:outlineLvl w:val="9"/>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i w:val="0"/>
          <w:caps w:val="0"/>
          <w:color w:val="333333"/>
          <w:spacing w:val="0"/>
          <w:sz w:val="30"/>
          <w:szCs w:val="30"/>
          <w:lang w:val="en-US" w:eastAsia="zh-CN"/>
        </w:rPr>
        <w:t>8.</w:t>
      </w:r>
      <w:r>
        <w:rPr>
          <w:rFonts w:hint="eastAsia" w:ascii="仿宋_GB2312" w:hAnsi="仿宋_GB2312" w:eastAsia="仿宋_GB2312" w:cs="仿宋_GB2312"/>
          <w:i w:val="0"/>
          <w:caps w:val="0"/>
          <w:color w:val="333333"/>
          <w:spacing w:val="0"/>
          <w:sz w:val="30"/>
          <w:szCs w:val="30"/>
        </w:rPr>
        <w:t>企业在用工方面遇到的困难：（可多选，请按紧迫程度排序）</w:t>
      </w:r>
      <w:r>
        <w:rPr>
          <w:rFonts w:hint="eastAsia" w:ascii="仿宋_GB2312" w:hAnsi="仿宋_GB2312" w:eastAsia="仿宋_GB2312" w:cs="仿宋_GB2312"/>
          <w:i w:val="0"/>
          <w:caps w:val="0"/>
          <w:color w:val="333333"/>
          <w:spacing w:val="0"/>
          <w:sz w:val="30"/>
          <w:szCs w:val="30"/>
          <w:u w:val="single"/>
          <w:lang w:val="en-US" w:eastAsia="zh-CN"/>
        </w:rPr>
        <w:t xml:space="preserve">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0"/>
        <w:jc w:val="left"/>
        <w:textAlignment w:val="auto"/>
        <w:outlineLvl w:val="9"/>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i w:val="0"/>
          <w:caps w:val="0"/>
          <w:color w:val="333333"/>
          <w:spacing w:val="0"/>
          <w:sz w:val="30"/>
          <w:szCs w:val="30"/>
        </w:rPr>
        <w:t>A．员工不能按时返岗    </w:t>
      </w:r>
      <w:r>
        <w:rPr>
          <w:rFonts w:hint="eastAsia" w:ascii="仿宋_GB2312" w:hAnsi="仿宋_GB2312" w:eastAsia="仿宋_GB2312" w:cs="仿宋_GB2312"/>
          <w:i w:val="0"/>
          <w:caps w:val="0"/>
          <w:color w:val="333333"/>
          <w:spacing w:val="0"/>
          <w:sz w:val="30"/>
          <w:szCs w:val="30"/>
          <w:lang w:val="en-US" w:eastAsia="zh-CN"/>
        </w:rPr>
        <w:t xml:space="preserve"> </w:t>
      </w:r>
      <w:r>
        <w:rPr>
          <w:rFonts w:hint="eastAsia" w:ascii="仿宋_GB2312" w:hAnsi="仿宋_GB2312" w:eastAsia="仿宋_GB2312" w:cs="仿宋_GB2312"/>
          <w:i w:val="0"/>
          <w:caps w:val="0"/>
          <w:color w:val="333333"/>
          <w:spacing w:val="0"/>
          <w:sz w:val="30"/>
          <w:szCs w:val="30"/>
        </w:rPr>
        <w:t>B．疫情风险大，员工不愿返岗</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0"/>
        <w:jc w:val="left"/>
        <w:textAlignment w:val="auto"/>
        <w:outlineLvl w:val="9"/>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i w:val="0"/>
          <w:caps w:val="0"/>
          <w:color w:val="333333"/>
          <w:spacing w:val="0"/>
          <w:sz w:val="30"/>
          <w:szCs w:val="30"/>
        </w:rPr>
        <w:t>C．不满薪酬待遇，员工不愿返岗   D．企业不能承受带薪休假工资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0"/>
        <w:jc w:val="left"/>
        <w:textAlignment w:val="auto"/>
        <w:outlineLvl w:val="9"/>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i w:val="0"/>
          <w:caps w:val="0"/>
          <w:color w:val="333333"/>
          <w:spacing w:val="0"/>
          <w:sz w:val="30"/>
          <w:szCs w:val="30"/>
        </w:rPr>
        <w:t xml:space="preserve">E．其他（   </w:t>
      </w:r>
      <w:r>
        <w:rPr>
          <w:rFonts w:hint="eastAsia" w:ascii="仿宋_GB2312" w:hAnsi="仿宋_GB2312" w:eastAsia="仿宋_GB2312" w:cs="仿宋_GB2312"/>
          <w:i w:val="0"/>
          <w:caps w:val="0"/>
          <w:color w:val="333333"/>
          <w:spacing w:val="0"/>
          <w:sz w:val="30"/>
          <w:szCs w:val="30"/>
          <w:lang w:val="en-US" w:eastAsia="zh-CN"/>
        </w:rPr>
        <w:t xml:space="preserve">                </w:t>
      </w:r>
      <w:r>
        <w:rPr>
          <w:rFonts w:hint="eastAsia" w:ascii="仿宋_GB2312" w:hAnsi="仿宋_GB2312" w:eastAsia="仿宋_GB2312" w:cs="仿宋_GB2312"/>
          <w:i w:val="0"/>
          <w:caps w:val="0"/>
          <w:color w:val="333333"/>
          <w:spacing w:val="0"/>
          <w:sz w:val="30"/>
          <w:szCs w:val="30"/>
        </w:rPr>
        <w:t>）</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0"/>
        <w:jc w:val="left"/>
        <w:textAlignment w:val="auto"/>
        <w:outlineLvl w:val="9"/>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i w:val="0"/>
          <w:caps w:val="0"/>
          <w:color w:val="333333"/>
          <w:spacing w:val="0"/>
          <w:sz w:val="30"/>
          <w:szCs w:val="30"/>
        </w:rPr>
        <w:t>9．员工返岗困难的主要原因：（可多选，请按紧迫程度排序）</w:t>
      </w:r>
      <w:r>
        <w:rPr>
          <w:rFonts w:hint="eastAsia" w:ascii="仿宋_GB2312" w:hAnsi="仿宋_GB2312" w:eastAsia="仿宋_GB2312" w:cs="仿宋_GB2312"/>
          <w:i w:val="0"/>
          <w:caps w:val="0"/>
          <w:color w:val="333333"/>
          <w:spacing w:val="0"/>
          <w:sz w:val="30"/>
          <w:szCs w:val="30"/>
          <w:u w:val="single"/>
          <w:lang w:val="en-US" w:eastAsia="zh-CN"/>
        </w:rPr>
        <w:t xml:space="preserve">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0"/>
        <w:jc w:val="left"/>
        <w:textAlignment w:val="auto"/>
        <w:outlineLvl w:val="9"/>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i w:val="0"/>
          <w:caps w:val="0"/>
          <w:color w:val="333333"/>
          <w:spacing w:val="0"/>
          <w:sz w:val="30"/>
          <w:szCs w:val="30"/>
        </w:rPr>
        <w:t>A．区域封闭，道路阻断      </w:t>
      </w:r>
      <w:r>
        <w:rPr>
          <w:rFonts w:hint="eastAsia" w:ascii="仿宋_GB2312" w:hAnsi="仿宋_GB2312" w:eastAsia="仿宋_GB2312" w:cs="仿宋_GB2312"/>
          <w:i w:val="0"/>
          <w:caps w:val="0"/>
          <w:color w:val="333333"/>
          <w:spacing w:val="0"/>
          <w:sz w:val="30"/>
          <w:szCs w:val="30"/>
          <w:lang w:val="en-US" w:eastAsia="zh-CN"/>
        </w:rPr>
        <w:t xml:space="preserve">  </w:t>
      </w:r>
      <w:r>
        <w:rPr>
          <w:rFonts w:hint="eastAsia" w:ascii="仿宋_GB2312" w:hAnsi="仿宋_GB2312" w:eastAsia="仿宋_GB2312" w:cs="仿宋_GB2312"/>
          <w:i w:val="0"/>
          <w:caps w:val="0"/>
          <w:color w:val="333333"/>
          <w:spacing w:val="0"/>
          <w:sz w:val="30"/>
          <w:szCs w:val="30"/>
        </w:rPr>
        <w:t>B．受疫情影响，员工不愿复工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0"/>
        <w:jc w:val="left"/>
        <w:textAlignment w:val="auto"/>
        <w:outlineLvl w:val="9"/>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i w:val="0"/>
          <w:caps w:val="0"/>
          <w:color w:val="333333"/>
          <w:spacing w:val="0"/>
          <w:sz w:val="30"/>
          <w:szCs w:val="30"/>
        </w:rPr>
        <w:t xml:space="preserve">C．缺少上班必须的交通工具    </w:t>
      </w:r>
      <w:r>
        <w:rPr>
          <w:rFonts w:hint="eastAsia" w:ascii="仿宋_GB2312" w:hAnsi="仿宋_GB2312" w:eastAsia="仿宋_GB2312" w:cs="仿宋_GB2312"/>
          <w:i w:val="0"/>
          <w:caps w:val="0"/>
          <w:color w:val="333333"/>
          <w:spacing w:val="0"/>
          <w:sz w:val="30"/>
          <w:szCs w:val="30"/>
          <w:lang w:val="en-US" w:eastAsia="zh-CN"/>
        </w:rPr>
        <w:t xml:space="preserve"> </w:t>
      </w:r>
      <w:r>
        <w:rPr>
          <w:rFonts w:hint="eastAsia" w:ascii="仿宋_GB2312" w:hAnsi="仿宋_GB2312" w:eastAsia="仿宋_GB2312" w:cs="仿宋_GB2312"/>
          <w:i w:val="0"/>
          <w:caps w:val="0"/>
          <w:color w:val="333333"/>
          <w:spacing w:val="0"/>
          <w:sz w:val="30"/>
          <w:szCs w:val="30"/>
        </w:rPr>
        <w:t> D．外地员工多，无法解决住宿</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0"/>
        <w:jc w:val="left"/>
        <w:textAlignment w:val="auto"/>
        <w:outlineLvl w:val="9"/>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i w:val="0"/>
          <w:caps w:val="0"/>
          <w:color w:val="333333"/>
          <w:spacing w:val="0"/>
          <w:sz w:val="30"/>
          <w:szCs w:val="30"/>
        </w:rPr>
        <w:t>E．疫情防护用品不够       </w:t>
      </w:r>
      <w:r>
        <w:rPr>
          <w:rFonts w:hint="eastAsia" w:ascii="仿宋_GB2312" w:hAnsi="仿宋_GB2312" w:eastAsia="仿宋_GB2312" w:cs="仿宋_GB2312"/>
          <w:i w:val="0"/>
          <w:caps w:val="0"/>
          <w:color w:val="333333"/>
          <w:spacing w:val="0"/>
          <w:sz w:val="30"/>
          <w:szCs w:val="30"/>
          <w:lang w:val="en-US" w:eastAsia="zh-CN"/>
        </w:rPr>
        <w:t xml:space="preserve"> </w:t>
      </w:r>
      <w:r>
        <w:rPr>
          <w:rFonts w:hint="eastAsia" w:ascii="仿宋_GB2312" w:hAnsi="仿宋_GB2312" w:eastAsia="仿宋_GB2312" w:cs="仿宋_GB2312"/>
          <w:i w:val="0"/>
          <w:caps w:val="0"/>
          <w:color w:val="333333"/>
          <w:spacing w:val="0"/>
          <w:sz w:val="30"/>
          <w:szCs w:val="30"/>
        </w:rPr>
        <w:t xml:space="preserve"> F．其他（       </w:t>
      </w:r>
      <w:r>
        <w:rPr>
          <w:rFonts w:hint="eastAsia" w:ascii="仿宋_GB2312" w:hAnsi="仿宋_GB2312" w:eastAsia="仿宋_GB2312" w:cs="仿宋_GB2312"/>
          <w:i w:val="0"/>
          <w:caps w:val="0"/>
          <w:color w:val="333333"/>
          <w:spacing w:val="0"/>
          <w:sz w:val="30"/>
          <w:szCs w:val="30"/>
          <w:lang w:val="en-US" w:eastAsia="zh-CN"/>
        </w:rPr>
        <w:t xml:space="preserve">       </w:t>
      </w:r>
      <w:r>
        <w:rPr>
          <w:rFonts w:hint="eastAsia" w:ascii="仿宋_GB2312" w:hAnsi="仿宋_GB2312" w:eastAsia="仿宋_GB2312" w:cs="仿宋_GB2312"/>
          <w:i w:val="0"/>
          <w:caps w:val="0"/>
          <w:color w:val="333333"/>
          <w:spacing w:val="0"/>
          <w:sz w:val="30"/>
          <w:szCs w:val="30"/>
        </w:rPr>
        <w:t>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0"/>
        <w:jc w:val="left"/>
        <w:textAlignment w:val="auto"/>
        <w:outlineLvl w:val="9"/>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i w:val="0"/>
          <w:caps w:val="0"/>
          <w:color w:val="333333"/>
          <w:spacing w:val="0"/>
          <w:sz w:val="30"/>
          <w:szCs w:val="30"/>
        </w:rPr>
        <w:t>10．</w:t>
      </w:r>
      <w:r>
        <w:rPr>
          <w:rFonts w:hint="eastAsia" w:ascii="仿宋_GB2312" w:hAnsi="仿宋_GB2312" w:eastAsia="仿宋_GB2312" w:cs="仿宋_GB2312"/>
          <w:i w:val="0"/>
          <w:caps w:val="0"/>
          <w:color w:val="333333"/>
          <w:spacing w:val="0"/>
          <w:sz w:val="30"/>
          <w:szCs w:val="30"/>
          <w:lang w:eastAsia="zh-CN"/>
        </w:rPr>
        <w:t>生产经营</w:t>
      </w:r>
      <w:r>
        <w:rPr>
          <w:rFonts w:hint="eastAsia" w:ascii="仿宋_GB2312" w:hAnsi="仿宋_GB2312" w:eastAsia="仿宋_GB2312" w:cs="仿宋_GB2312"/>
          <w:i w:val="0"/>
          <w:caps w:val="0"/>
          <w:color w:val="333333"/>
          <w:spacing w:val="0"/>
          <w:sz w:val="30"/>
          <w:szCs w:val="30"/>
        </w:rPr>
        <w:t>面临的困难：（可多选，请按紧迫程度排序）</w:t>
      </w:r>
      <w:r>
        <w:rPr>
          <w:rFonts w:hint="eastAsia" w:ascii="仿宋_GB2312" w:hAnsi="仿宋_GB2312" w:eastAsia="仿宋_GB2312" w:cs="仿宋_GB2312"/>
          <w:i w:val="0"/>
          <w:caps w:val="0"/>
          <w:color w:val="333333"/>
          <w:spacing w:val="0"/>
          <w:sz w:val="30"/>
          <w:szCs w:val="30"/>
          <w:u w:val="single"/>
          <w:lang w:val="en-US" w:eastAsia="zh-CN"/>
        </w:rPr>
        <w:t xml:space="preserve">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0"/>
        <w:jc w:val="left"/>
        <w:textAlignment w:val="auto"/>
        <w:outlineLvl w:val="9"/>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i w:val="0"/>
          <w:caps w:val="0"/>
          <w:color w:val="333333"/>
          <w:spacing w:val="0"/>
          <w:sz w:val="30"/>
          <w:szCs w:val="30"/>
        </w:rPr>
        <w:t>A</w:t>
      </w:r>
      <w:r>
        <w:rPr>
          <w:rFonts w:hint="eastAsia" w:ascii="仿宋_GB2312" w:hAnsi="仿宋_GB2312" w:eastAsia="仿宋_GB2312" w:cs="仿宋_GB2312"/>
          <w:i w:val="0"/>
          <w:caps w:val="0"/>
          <w:color w:val="333333"/>
          <w:spacing w:val="0"/>
          <w:sz w:val="30"/>
          <w:szCs w:val="30"/>
          <w:lang w:val="en-US" w:eastAsia="zh-CN"/>
        </w:rPr>
        <w:t>.</w:t>
      </w:r>
      <w:r>
        <w:rPr>
          <w:rFonts w:hint="eastAsia" w:ascii="仿宋_GB2312" w:hAnsi="仿宋_GB2312" w:eastAsia="仿宋_GB2312" w:cs="仿宋_GB2312"/>
          <w:i w:val="0"/>
          <w:caps w:val="0"/>
          <w:color w:val="333333"/>
          <w:spacing w:val="0"/>
          <w:sz w:val="30"/>
          <w:szCs w:val="30"/>
        </w:rPr>
        <w:t>无法完成订单生产  </w:t>
      </w:r>
      <w:r>
        <w:rPr>
          <w:rFonts w:hint="eastAsia" w:ascii="仿宋_GB2312" w:hAnsi="仿宋_GB2312" w:eastAsia="仿宋_GB2312" w:cs="仿宋_GB2312"/>
          <w:i w:val="0"/>
          <w:caps w:val="0"/>
          <w:color w:val="333333"/>
          <w:spacing w:val="0"/>
          <w:sz w:val="30"/>
          <w:szCs w:val="30"/>
          <w:lang w:val="en-US" w:eastAsia="zh-CN"/>
        </w:rPr>
        <w:t xml:space="preserve">  </w:t>
      </w:r>
      <w:r>
        <w:rPr>
          <w:rFonts w:hint="eastAsia" w:ascii="仿宋_GB2312" w:hAnsi="仿宋_GB2312" w:eastAsia="仿宋_GB2312" w:cs="仿宋_GB2312"/>
          <w:i w:val="0"/>
          <w:caps w:val="0"/>
          <w:color w:val="333333"/>
          <w:spacing w:val="0"/>
          <w:sz w:val="30"/>
          <w:szCs w:val="30"/>
        </w:rPr>
        <w:t xml:space="preserve"> B．与合作伙伴沟通不畅 </w:t>
      </w:r>
      <w:r>
        <w:rPr>
          <w:rFonts w:hint="eastAsia" w:ascii="仿宋_GB2312" w:hAnsi="仿宋_GB2312" w:eastAsia="仿宋_GB2312" w:cs="仿宋_GB2312"/>
          <w:i w:val="0"/>
          <w:caps w:val="0"/>
          <w:color w:val="333333"/>
          <w:spacing w:val="0"/>
          <w:sz w:val="30"/>
          <w:szCs w:val="30"/>
          <w:lang w:val="en-US" w:eastAsia="zh-CN"/>
        </w:rPr>
        <w:t xml:space="preserve"> </w:t>
      </w:r>
      <w:r>
        <w:rPr>
          <w:rFonts w:hint="eastAsia" w:ascii="仿宋_GB2312" w:hAnsi="仿宋_GB2312" w:eastAsia="仿宋_GB2312" w:cs="仿宋_GB2312"/>
          <w:i w:val="0"/>
          <w:caps w:val="0"/>
          <w:color w:val="333333"/>
          <w:spacing w:val="0"/>
          <w:sz w:val="30"/>
          <w:szCs w:val="30"/>
        </w:rPr>
        <w:t> </w:t>
      </w:r>
      <w:r>
        <w:rPr>
          <w:rFonts w:hint="eastAsia" w:ascii="仿宋_GB2312" w:hAnsi="仿宋_GB2312" w:eastAsia="仿宋_GB2312" w:cs="仿宋_GB2312"/>
          <w:i w:val="0"/>
          <w:caps w:val="0"/>
          <w:color w:val="333333"/>
          <w:spacing w:val="0"/>
          <w:sz w:val="30"/>
          <w:szCs w:val="30"/>
          <w:lang w:val="en-US" w:eastAsia="zh-CN"/>
        </w:rPr>
        <w:t xml:space="preserve"> </w:t>
      </w:r>
      <w:r>
        <w:rPr>
          <w:rFonts w:hint="eastAsia" w:ascii="仿宋_GB2312" w:hAnsi="仿宋_GB2312" w:eastAsia="仿宋_GB2312" w:cs="仿宋_GB2312"/>
          <w:i w:val="0"/>
          <w:caps w:val="0"/>
          <w:color w:val="333333"/>
          <w:spacing w:val="0"/>
          <w:sz w:val="30"/>
          <w:szCs w:val="30"/>
        </w:rPr>
        <w:t xml:space="preserve"> C．产品物流受阻</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0"/>
        <w:jc w:val="left"/>
        <w:textAlignment w:val="auto"/>
        <w:outlineLvl w:val="9"/>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i w:val="0"/>
          <w:caps w:val="0"/>
          <w:color w:val="333333"/>
          <w:spacing w:val="0"/>
          <w:sz w:val="30"/>
          <w:szCs w:val="30"/>
        </w:rPr>
        <w:t>D．面临供应链中断风险   </w:t>
      </w:r>
      <w:r>
        <w:rPr>
          <w:rFonts w:hint="eastAsia" w:ascii="仿宋_GB2312" w:hAnsi="仿宋_GB2312" w:eastAsia="仿宋_GB2312" w:cs="仿宋_GB2312"/>
          <w:i w:val="0"/>
          <w:caps w:val="0"/>
          <w:color w:val="333333"/>
          <w:spacing w:val="0"/>
          <w:sz w:val="30"/>
          <w:szCs w:val="30"/>
          <w:lang w:val="en-US" w:eastAsia="zh-CN"/>
        </w:rPr>
        <w:t xml:space="preserve"> </w:t>
      </w:r>
      <w:r>
        <w:rPr>
          <w:rFonts w:hint="eastAsia" w:ascii="仿宋_GB2312" w:hAnsi="仿宋_GB2312" w:eastAsia="仿宋_GB2312" w:cs="仿宋_GB2312"/>
          <w:i w:val="0"/>
          <w:caps w:val="0"/>
          <w:color w:val="333333"/>
          <w:spacing w:val="0"/>
          <w:sz w:val="30"/>
          <w:szCs w:val="30"/>
        </w:rPr>
        <w:t xml:space="preserve"> E．面临资金链断裂风险  </w:t>
      </w:r>
      <w:r>
        <w:rPr>
          <w:rFonts w:hint="eastAsia" w:ascii="仿宋_GB2312" w:hAnsi="仿宋_GB2312" w:eastAsia="仿宋_GB2312" w:cs="仿宋_GB2312"/>
          <w:i w:val="0"/>
          <w:caps w:val="0"/>
          <w:color w:val="333333"/>
          <w:spacing w:val="0"/>
          <w:sz w:val="30"/>
          <w:szCs w:val="30"/>
          <w:lang w:val="en-US" w:eastAsia="zh-CN"/>
        </w:rPr>
        <w:t xml:space="preserve"> </w:t>
      </w:r>
      <w:r>
        <w:rPr>
          <w:rFonts w:hint="eastAsia" w:ascii="仿宋_GB2312" w:hAnsi="仿宋_GB2312" w:eastAsia="仿宋_GB2312" w:cs="仿宋_GB2312"/>
          <w:i w:val="0"/>
          <w:caps w:val="0"/>
          <w:color w:val="333333"/>
          <w:spacing w:val="0"/>
          <w:sz w:val="30"/>
          <w:szCs w:val="30"/>
        </w:rPr>
        <w:t xml:space="preserve"> F．其他（  </w:t>
      </w:r>
      <w:r>
        <w:rPr>
          <w:rFonts w:hint="eastAsia" w:ascii="仿宋_GB2312" w:hAnsi="仿宋_GB2312" w:eastAsia="仿宋_GB2312" w:cs="仿宋_GB2312"/>
          <w:i w:val="0"/>
          <w:caps w:val="0"/>
          <w:color w:val="333333"/>
          <w:spacing w:val="0"/>
          <w:sz w:val="30"/>
          <w:szCs w:val="30"/>
          <w:lang w:val="en-US" w:eastAsia="zh-CN"/>
        </w:rPr>
        <w:t xml:space="preserve">     </w:t>
      </w:r>
      <w:r>
        <w:rPr>
          <w:rFonts w:hint="eastAsia" w:ascii="仿宋_GB2312" w:hAnsi="仿宋_GB2312" w:eastAsia="仿宋_GB2312" w:cs="仿宋_GB2312"/>
          <w:i w:val="0"/>
          <w:caps w:val="0"/>
          <w:color w:val="333333"/>
          <w:spacing w:val="0"/>
          <w:sz w:val="30"/>
          <w:szCs w:val="30"/>
        </w:rPr>
        <w:t>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0"/>
        <w:jc w:val="left"/>
        <w:textAlignment w:val="auto"/>
        <w:outlineLvl w:val="9"/>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i w:val="0"/>
          <w:caps w:val="0"/>
          <w:color w:val="333333"/>
          <w:spacing w:val="0"/>
          <w:sz w:val="30"/>
          <w:szCs w:val="30"/>
        </w:rPr>
        <w:t>11.企业在资金方面遇到的困难：（可多选，请按紧迫程度排序）</w:t>
      </w:r>
      <w:r>
        <w:rPr>
          <w:rFonts w:hint="eastAsia" w:ascii="仿宋_GB2312" w:hAnsi="仿宋_GB2312" w:eastAsia="仿宋_GB2312" w:cs="仿宋_GB2312"/>
          <w:i w:val="0"/>
          <w:caps w:val="0"/>
          <w:color w:val="333333"/>
          <w:spacing w:val="0"/>
          <w:sz w:val="30"/>
          <w:szCs w:val="30"/>
          <w:u w:val="single"/>
          <w:lang w:val="en-US" w:eastAsia="zh-CN"/>
        </w:rPr>
        <w:t xml:space="preserve">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0"/>
        <w:jc w:val="left"/>
        <w:textAlignment w:val="auto"/>
        <w:outlineLvl w:val="9"/>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i w:val="0"/>
          <w:caps w:val="0"/>
          <w:color w:val="333333"/>
          <w:spacing w:val="0"/>
          <w:sz w:val="30"/>
          <w:szCs w:val="30"/>
        </w:rPr>
        <w:t>A．营业收入减少，流动资金紧张  </w:t>
      </w:r>
      <w:r>
        <w:rPr>
          <w:rFonts w:hint="eastAsia" w:ascii="仿宋_GB2312" w:hAnsi="仿宋_GB2312" w:eastAsia="仿宋_GB2312" w:cs="仿宋_GB2312"/>
          <w:i w:val="0"/>
          <w:caps w:val="0"/>
          <w:color w:val="333333"/>
          <w:spacing w:val="0"/>
          <w:sz w:val="30"/>
          <w:szCs w:val="30"/>
          <w:lang w:val="en-US" w:eastAsia="zh-CN"/>
        </w:rPr>
        <w:t xml:space="preserve">    </w:t>
      </w:r>
      <w:r>
        <w:rPr>
          <w:rFonts w:hint="eastAsia" w:ascii="仿宋_GB2312" w:hAnsi="仿宋_GB2312" w:eastAsia="仿宋_GB2312" w:cs="仿宋_GB2312"/>
          <w:i w:val="0"/>
          <w:caps w:val="0"/>
          <w:color w:val="333333"/>
          <w:spacing w:val="0"/>
          <w:sz w:val="30"/>
          <w:szCs w:val="30"/>
        </w:rPr>
        <w:t xml:space="preserve"> B．融资能力下降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0"/>
        <w:jc w:val="left"/>
        <w:textAlignment w:val="auto"/>
        <w:outlineLvl w:val="9"/>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i w:val="0"/>
          <w:caps w:val="0"/>
          <w:color w:val="333333"/>
          <w:spacing w:val="0"/>
          <w:sz w:val="30"/>
          <w:szCs w:val="30"/>
        </w:rPr>
        <w:t>C．面临抽贷、断贷风险       </w:t>
      </w:r>
      <w:r>
        <w:rPr>
          <w:rFonts w:hint="eastAsia" w:ascii="仿宋_GB2312" w:hAnsi="仿宋_GB2312" w:eastAsia="仿宋_GB2312" w:cs="仿宋_GB2312"/>
          <w:i w:val="0"/>
          <w:caps w:val="0"/>
          <w:color w:val="333333"/>
          <w:spacing w:val="0"/>
          <w:sz w:val="30"/>
          <w:szCs w:val="30"/>
          <w:lang w:val="en-US" w:eastAsia="zh-CN"/>
        </w:rPr>
        <w:t xml:space="preserve">   </w:t>
      </w:r>
      <w:r>
        <w:rPr>
          <w:rFonts w:hint="eastAsia" w:ascii="仿宋_GB2312" w:hAnsi="仿宋_GB2312" w:eastAsia="仿宋_GB2312" w:cs="仿宋_GB2312"/>
          <w:i w:val="0"/>
          <w:caps w:val="0"/>
          <w:color w:val="333333"/>
          <w:spacing w:val="0"/>
          <w:sz w:val="30"/>
          <w:szCs w:val="30"/>
        </w:rPr>
        <w:t>  D．无法还贷、还债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0"/>
        <w:jc w:val="left"/>
        <w:textAlignment w:val="auto"/>
        <w:outlineLvl w:val="9"/>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i w:val="0"/>
          <w:caps w:val="0"/>
          <w:color w:val="333333"/>
          <w:spacing w:val="0"/>
          <w:sz w:val="30"/>
          <w:szCs w:val="30"/>
        </w:rPr>
        <w:t>E．其他（    </w:t>
      </w:r>
      <w:r>
        <w:rPr>
          <w:rFonts w:hint="eastAsia" w:ascii="仿宋_GB2312" w:hAnsi="仿宋_GB2312" w:eastAsia="仿宋_GB2312" w:cs="仿宋_GB2312"/>
          <w:i w:val="0"/>
          <w:caps w:val="0"/>
          <w:color w:val="333333"/>
          <w:spacing w:val="0"/>
          <w:sz w:val="30"/>
          <w:szCs w:val="30"/>
          <w:lang w:val="en-US" w:eastAsia="zh-CN"/>
        </w:rPr>
        <w:t xml:space="preserve">              </w:t>
      </w:r>
      <w:r>
        <w:rPr>
          <w:rFonts w:hint="eastAsia" w:ascii="仿宋_GB2312" w:hAnsi="仿宋_GB2312" w:eastAsia="仿宋_GB2312" w:cs="仿宋_GB2312"/>
          <w:i w:val="0"/>
          <w:caps w:val="0"/>
          <w:color w:val="333333"/>
          <w:spacing w:val="0"/>
          <w:sz w:val="30"/>
          <w:szCs w:val="30"/>
        </w:rPr>
        <w:t xml:space="preserve">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0"/>
        <w:jc w:val="left"/>
        <w:textAlignment w:val="auto"/>
        <w:outlineLvl w:val="9"/>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i w:val="0"/>
          <w:caps w:val="0"/>
          <w:color w:val="333333"/>
          <w:spacing w:val="0"/>
          <w:sz w:val="30"/>
          <w:szCs w:val="30"/>
        </w:rPr>
        <w:t>12.企业在供应链方面遇到的困难：（可多选，请按紧迫程度排序）</w:t>
      </w:r>
      <w:r>
        <w:rPr>
          <w:rFonts w:hint="eastAsia" w:ascii="仿宋_GB2312" w:hAnsi="仿宋_GB2312" w:eastAsia="仿宋_GB2312" w:cs="仿宋_GB2312"/>
          <w:i w:val="0"/>
          <w:caps w:val="0"/>
          <w:color w:val="333333"/>
          <w:spacing w:val="0"/>
          <w:sz w:val="30"/>
          <w:szCs w:val="30"/>
          <w:u w:val="single"/>
          <w:lang w:val="en-US" w:eastAsia="zh-CN"/>
        </w:rPr>
        <w:t xml:space="preserve">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0"/>
        <w:jc w:val="left"/>
        <w:textAlignment w:val="auto"/>
        <w:outlineLvl w:val="9"/>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i w:val="0"/>
          <w:caps w:val="0"/>
          <w:color w:val="333333"/>
          <w:spacing w:val="0"/>
          <w:sz w:val="30"/>
          <w:szCs w:val="30"/>
        </w:rPr>
        <w:t>A.供应商未复工       </w:t>
      </w:r>
      <w:r>
        <w:rPr>
          <w:rFonts w:hint="eastAsia" w:ascii="仿宋_GB2312" w:hAnsi="仿宋_GB2312" w:eastAsia="仿宋_GB2312" w:cs="仿宋_GB2312"/>
          <w:i w:val="0"/>
          <w:caps w:val="0"/>
          <w:color w:val="333333"/>
          <w:spacing w:val="0"/>
          <w:sz w:val="30"/>
          <w:szCs w:val="30"/>
          <w:lang w:val="en-US" w:eastAsia="zh-CN"/>
        </w:rPr>
        <w:t xml:space="preserve">   </w:t>
      </w:r>
      <w:r>
        <w:rPr>
          <w:rFonts w:hint="eastAsia" w:ascii="仿宋_GB2312" w:hAnsi="仿宋_GB2312" w:eastAsia="仿宋_GB2312" w:cs="仿宋_GB2312"/>
          <w:i w:val="0"/>
          <w:caps w:val="0"/>
          <w:color w:val="333333"/>
          <w:spacing w:val="0"/>
          <w:sz w:val="30"/>
          <w:szCs w:val="30"/>
        </w:rPr>
        <w:t>B.交通阻断，原材料供应中断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0"/>
        <w:jc w:val="left"/>
        <w:textAlignment w:val="auto"/>
        <w:outlineLvl w:val="9"/>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i w:val="0"/>
          <w:caps w:val="0"/>
          <w:color w:val="333333"/>
          <w:spacing w:val="0"/>
          <w:sz w:val="30"/>
          <w:szCs w:val="30"/>
        </w:rPr>
        <w:t xml:space="preserve">C.原材料供应商减少   </w:t>
      </w:r>
      <w:r>
        <w:rPr>
          <w:rFonts w:hint="eastAsia" w:ascii="仿宋_GB2312" w:hAnsi="仿宋_GB2312" w:eastAsia="仿宋_GB2312" w:cs="仿宋_GB2312"/>
          <w:i w:val="0"/>
          <w:caps w:val="0"/>
          <w:color w:val="333333"/>
          <w:spacing w:val="0"/>
          <w:sz w:val="30"/>
          <w:szCs w:val="30"/>
          <w:lang w:val="en-US" w:eastAsia="zh-CN"/>
        </w:rPr>
        <w:t xml:space="preserve">     </w:t>
      </w:r>
      <w:r>
        <w:rPr>
          <w:rFonts w:hint="eastAsia" w:ascii="仿宋_GB2312" w:hAnsi="仿宋_GB2312" w:eastAsia="仿宋_GB2312" w:cs="仿宋_GB2312"/>
          <w:i w:val="0"/>
          <w:caps w:val="0"/>
          <w:color w:val="333333"/>
          <w:spacing w:val="0"/>
          <w:sz w:val="30"/>
          <w:szCs w:val="30"/>
        </w:rPr>
        <w:t>D．原材料价格上涨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0"/>
        <w:jc w:val="left"/>
        <w:textAlignment w:val="auto"/>
        <w:outlineLvl w:val="9"/>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i w:val="0"/>
          <w:caps w:val="0"/>
          <w:color w:val="333333"/>
          <w:spacing w:val="0"/>
          <w:sz w:val="30"/>
          <w:szCs w:val="30"/>
        </w:rPr>
        <w:t>E.面临国际供应链断裂风险     F.其他（    </w:t>
      </w:r>
      <w:r>
        <w:rPr>
          <w:rFonts w:hint="eastAsia" w:ascii="仿宋_GB2312" w:hAnsi="仿宋_GB2312" w:eastAsia="仿宋_GB2312" w:cs="仿宋_GB2312"/>
          <w:i w:val="0"/>
          <w:caps w:val="0"/>
          <w:color w:val="333333"/>
          <w:spacing w:val="0"/>
          <w:sz w:val="30"/>
          <w:szCs w:val="30"/>
          <w:lang w:val="en-US" w:eastAsia="zh-CN"/>
        </w:rPr>
        <w:t xml:space="preserve">               </w:t>
      </w:r>
      <w:r>
        <w:rPr>
          <w:rFonts w:hint="eastAsia" w:ascii="仿宋_GB2312" w:hAnsi="仿宋_GB2312" w:eastAsia="仿宋_GB2312" w:cs="仿宋_GB2312"/>
          <w:i w:val="0"/>
          <w:caps w:val="0"/>
          <w:color w:val="333333"/>
          <w:spacing w:val="0"/>
          <w:sz w:val="30"/>
          <w:szCs w:val="30"/>
        </w:rPr>
        <w:t xml:space="preserve"> ）</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Chars="0" w:right="0" w:rightChars="0"/>
        <w:jc w:val="left"/>
        <w:textAlignment w:val="auto"/>
        <w:outlineLvl w:val="9"/>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i w:val="0"/>
          <w:caps w:val="0"/>
          <w:color w:val="333333"/>
          <w:spacing w:val="0"/>
          <w:sz w:val="30"/>
          <w:szCs w:val="30"/>
          <w:lang w:val="en-US" w:eastAsia="zh-CN"/>
        </w:rPr>
        <w:t>13.</w:t>
      </w:r>
      <w:r>
        <w:rPr>
          <w:rFonts w:hint="eastAsia" w:ascii="仿宋_GB2312" w:hAnsi="仿宋_GB2312" w:eastAsia="仿宋_GB2312" w:cs="仿宋_GB2312"/>
          <w:i w:val="0"/>
          <w:caps w:val="0"/>
          <w:color w:val="333333"/>
          <w:spacing w:val="0"/>
          <w:sz w:val="30"/>
          <w:szCs w:val="30"/>
        </w:rPr>
        <w:t>本次疫情对企业的最大影响是什么？</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Chars="0" w:right="0" w:rightChars="0"/>
        <w:jc w:val="left"/>
        <w:textAlignment w:val="auto"/>
        <w:outlineLvl w:val="9"/>
        <w:rPr>
          <w:rFonts w:hint="eastAsia" w:ascii="仿宋_GB2312" w:hAnsi="仿宋_GB2312" w:eastAsia="仿宋_GB2312" w:cs="仿宋_GB2312"/>
          <w:i w:val="0"/>
          <w:caps w:val="0"/>
          <w:color w:val="333333"/>
          <w:spacing w:val="0"/>
          <w:sz w:val="30"/>
          <w:szCs w:val="30"/>
        </w:rPr>
      </w:pP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Chars="0" w:right="0" w:rightChars="0"/>
        <w:jc w:val="left"/>
        <w:textAlignment w:val="auto"/>
        <w:outlineLvl w:val="9"/>
        <w:rPr>
          <w:rFonts w:hint="eastAsia" w:ascii="仿宋_GB2312" w:hAnsi="仿宋_GB2312" w:eastAsia="仿宋_GB2312" w:cs="仿宋_GB2312"/>
          <w:i w:val="0"/>
          <w:caps w:val="0"/>
          <w:color w:val="333333"/>
          <w:spacing w:val="0"/>
          <w:sz w:val="30"/>
          <w:szCs w:val="30"/>
        </w:rPr>
      </w:pP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Chars="0" w:right="0" w:rightChars="0"/>
        <w:jc w:val="left"/>
        <w:textAlignment w:val="auto"/>
        <w:outlineLvl w:val="9"/>
        <w:rPr>
          <w:rFonts w:hint="eastAsia" w:ascii="仿宋_GB2312" w:hAnsi="仿宋_GB2312" w:eastAsia="仿宋_GB2312" w:cs="仿宋_GB2312"/>
          <w:i w:val="0"/>
          <w:caps w:val="0"/>
          <w:color w:val="333333"/>
          <w:spacing w:val="0"/>
          <w:sz w:val="30"/>
          <w:szCs w:val="30"/>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0"/>
        <w:jc w:val="left"/>
        <w:textAlignment w:val="auto"/>
        <w:outlineLvl w:val="9"/>
        <w:rPr>
          <w:rFonts w:hint="eastAsia" w:ascii="仿宋_GB2312" w:hAnsi="仿宋_GB2312" w:eastAsia="仿宋_GB2312" w:cs="仿宋_GB2312"/>
          <w:i w:val="0"/>
          <w:caps w:val="0"/>
          <w:color w:val="333333"/>
          <w:spacing w:val="0"/>
          <w:sz w:val="30"/>
          <w:szCs w:val="30"/>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0"/>
        <w:jc w:val="left"/>
        <w:textAlignment w:val="auto"/>
        <w:outlineLvl w:val="9"/>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i w:val="0"/>
          <w:caps w:val="0"/>
          <w:color w:val="333333"/>
          <w:spacing w:val="0"/>
          <w:sz w:val="30"/>
          <w:szCs w:val="30"/>
        </w:rPr>
        <w:t>14.企业复工遇到的最突出问题和瓶颈是什么？</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Chars="0" w:right="0" w:rightChars="0"/>
        <w:jc w:val="left"/>
        <w:textAlignment w:val="auto"/>
        <w:outlineLvl w:val="9"/>
        <w:rPr>
          <w:rFonts w:hint="eastAsia" w:ascii="仿宋_GB2312" w:hAnsi="仿宋_GB2312" w:eastAsia="仿宋_GB2312" w:cs="仿宋_GB2312"/>
          <w:i w:val="0"/>
          <w:caps w:val="0"/>
          <w:color w:val="333333"/>
          <w:spacing w:val="0"/>
          <w:sz w:val="30"/>
          <w:szCs w:val="30"/>
        </w:rPr>
      </w:pP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Chars="0" w:right="0" w:rightChars="0"/>
        <w:jc w:val="left"/>
        <w:textAlignment w:val="auto"/>
        <w:outlineLvl w:val="9"/>
        <w:rPr>
          <w:rFonts w:hint="eastAsia" w:ascii="仿宋_GB2312" w:hAnsi="仿宋_GB2312" w:eastAsia="仿宋_GB2312" w:cs="仿宋_GB2312"/>
          <w:i w:val="0"/>
          <w:caps w:val="0"/>
          <w:color w:val="333333"/>
          <w:spacing w:val="0"/>
          <w:sz w:val="30"/>
          <w:szCs w:val="30"/>
        </w:rPr>
      </w:pP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Chars="0" w:right="0" w:rightChars="0"/>
        <w:jc w:val="left"/>
        <w:textAlignment w:val="auto"/>
        <w:outlineLvl w:val="9"/>
        <w:rPr>
          <w:rFonts w:hint="eastAsia" w:ascii="仿宋_GB2312" w:hAnsi="仿宋_GB2312" w:eastAsia="仿宋_GB2312" w:cs="仿宋_GB2312"/>
          <w:i w:val="0"/>
          <w:caps w:val="0"/>
          <w:color w:val="333333"/>
          <w:spacing w:val="0"/>
          <w:sz w:val="30"/>
          <w:szCs w:val="30"/>
        </w:rPr>
      </w:pP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Chars="0" w:right="0" w:rightChars="0"/>
        <w:jc w:val="left"/>
        <w:textAlignment w:val="auto"/>
        <w:outlineLvl w:val="9"/>
        <w:rPr>
          <w:rFonts w:hint="eastAsia" w:ascii="仿宋_GB2312" w:hAnsi="仿宋_GB2312" w:eastAsia="仿宋_GB2312" w:cs="仿宋_GB2312"/>
          <w:i w:val="0"/>
          <w:caps w:val="0"/>
          <w:color w:val="333333"/>
          <w:spacing w:val="0"/>
          <w:sz w:val="30"/>
          <w:szCs w:val="30"/>
        </w:rPr>
      </w:pP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Chars="0" w:right="0" w:rightChars="0"/>
        <w:jc w:val="left"/>
        <w:textAlignment w:val="auto"/>
        <w:outlineLvl w:val="9"/>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i w:val="0"/>
          <w:caps w:val="0"/>
          <w:color w:val="333333"/>
          <w:spacing w:val="0"/>
          <w:sz w:val="30"/>
          <w:szCs w:val="30"/>
          <w:lang w:val="en-US" w:eastAsia="zh-CN"/>
        </w:rPr>
        <w:t>15.</w:t>
      </w:r>
      <w:r>
        <w:rPr>
          <w:rFonts w:hint="eastAsia" w:ascii="仿宋_GB2312" w:hAnsi="仿宋_GB2312" w:eastAsia="仿宋_GB2312" w:cs="仿宋_GB2312"/>
          <w:i w:val="0"/>
          <w:caps w:val="0"/>
          <w:color w:val="333333"/>
          <w:spacing w:val="0"/>
          <w:sz w:val="30"/>
          <w:szCs w:val="30"/>
        </w:rPr>
        <w:t>急需要政府协助解决的问题</w:t>
      </w:r>
      <w:r>
        <w:rPr>
          <w:rFonts w:hint="eastAsia" w:ascii="仿宋_GB2312" w:hAnsi="仿宋_GB2312" w:eastAsia="仿宋_GB2312" w:cs="仿宋_GB2312"/>
          <w:i w:val="0"/>
          <w:caps w:val="0"/>
          <w:color w:val="333333"/>
          <w:spacing w:val="0"/>
          <w:sz w:val="30"/>
          <w:szCs w:val="30"/>
          <w:lang w:eastAsia="zh-CN"/>
        </w:rPr>
        <w:t>是什么</w:t>
      </w:r>
      <w:r>
        <w:rPr>
          <w:rFonts w:hint="eastAsia" w:ascii="仿宋_GB2312" w:hAnsi="仿宋_GB2312" w:eastAsia="仿宋_GB2312" w:cs="仿宋_GB2312"/>
          <w:i w:val="0"/>
          <w:caps w:val="0"/>
          <w:color w:val="333333"/>
          <w:spacing w:val="0"/>
          <w:sz w:val="30"/>
          <w:szCs w:val="30"/>
        </w:rPr>
        <w:t>？</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jc w:val="left"/>
        <w:textAlignment w:val="auto"/>
        <w:outlineLvl w:val="9"/>
        <w:rPr>
          <w:rFonts w:hint="eastAsia" w:ascii="仿宋_GB2312" w:hAnsi="仿宋_GB2312" w:eastAsia="仿宋_GB2312" w:cs="仿宋_GB2312"/>
          <w:i w:val="0"/>
          <w:caps w:val="0"/>
          <w:color w:val="333333"/>
          <w:spacing w:val="0"/>
          <w:sz w:val="30"/>
          <w:szCs w:val="30"/>
        </w:rPr>
      </w:pP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Chars="0" w:right="0" w:rightChars="0"/>
        <w:jc w:val="left"/>
        <w:textAlignment w:val="auto"/>
        <w:outlineLvl w:val="9"/>
        <w:rPr>
          <w:rFonts w:hint="eastAsia" w:ascii="仿宋_GB2312" w:hAnsi="仿宋_GB2312" w:eastAsia="仿宋_GB2312" w:cs="仿宋_GB2312"/>
          <w:i w:val="0"/>
          <w:caps w:val="0"/>
          <w:color w:val="333333"/>
          <w:spacing w:val="0"/>
          <w:sz w:val="30"/>
          <w:szCs w:val="30"/>
        </w:rPr>
      </w:pPr>
    </w:p>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outlineLvl w:val="9"/>
        <w:rPr>
          <w:rFonts w:hint="eastAsia" w:ascii="仿宋_GB2312" w:hAnsi="仿宋_GB2312" w:eastAsia="仿宋_GB2312" w:cs="仿宋_GB2312"/>
          <w:sz w:val="30"/>
          <w:szCs w:val="30"/>
          <w:lang w:val="en-US" w:eastAsia="zh-CN"/>
        </w:rPr>
      </w:pPr>
    </w:p>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outlineLvl w:val="9"/>
        <w:rPr>
          <w:rFonts w:hint="eastAsia" w:ascii="仿宋_GB2312" w:hAnsi="仿宋_GB2312" w:eastAsia="仿宋_GB2312" w:cs="仿宋_GB2312"/>
          <w:sz w:val="30"/>
          <w:szCs w:val="30"/>
          <w:lang w:val="en-US" w:eastAsia="zh-CN"/>
        </w:rPr>
      </w:pPr>
    </w:p>
    <w:p>
      <w:pPr>
        <w:keepNext w:val="0"/>
        <w:keepLines w:val="0"/>
        <w:pageBreakBefore w:val="0"/>
        <w:numPr>
          <w:numId w:val="0"/>
        </w:numPr>
        <w:kinsoku/>
        <w:wordWrap/>
        <w:overflowPunct/>
        <w:topLinePunct w:val="0"/>
        <w:autoSpaceDE/>
        <w:autoSpaceDN/>
        <w:bidi w:val="0"/>
        <w:adjustRightInd/>
        <w:snapToGrid/>
        <w:spacing w:beforeAutospacing="0" w:afterAutospacing="0" w:line="560" w:lineRule="exact"/>
        <w:textAlignment w:val="auto"/>
        <w:outlineLvl w:val="9"/>
        <w:rPr>
          <w:rFonts w:hint="eastAsia" w:ascii="仿宋_GB2312" w:hAnsi="仿宋_GB2312" w:eastAsia="仿宋_GB2312" w:cs="仿宋_GB2312"/>
          <w:i w:val="0"/>
          <w:caps w:val="0"/>
          <w:color w:val="333333"/>
          <w:spacing w:val="0"/>
          <w:kern w:val="0"/>
          <w:sz w:val="30"/>
          <w:szCs w:val="30"/>
          <w:lang w:val="en-US" w:eastAsia="zh-CN" w:bidi="ar"/>
        </w:rPr>
      </w:pPr>
      <w:r>
        <w:rPr>
          <w:rFonts w:hint="eastAsia" w:ascii="仿宋_GB2312" w:hAnsi="仿宋_GB2312" w:eastAsia="仿宋_GB2312" w:cs="仿宋_GB2312"/>
          <w:i w:val="0"/>
          <w:caps w:val="0"/>
          <w:color w:val="333333"/>
          <w:spacing w:val="0"/>
          <w:kern w:val="0"/>
          <w:sz w:val="30"/>
          <w:szCs w:val="30"/>
          <w:lang w:val="en-US" w:eastAsia="zh-CN" w:bidi="ar"/>
        </w:rPr>
        <w:t>16.对疫情防控工作及企业复工复产的意见及建议是什么？</w:t>
      </w:r>
    </w:p>
    <w:p>
      <w:pPr>
        <w:keepNext w:val="0"/>
        <w:keepLines w:val="0"/>
        <w:pageBreakBefore w:val="0"/>
        <w:numPr>
          <w:numId w:val="0"/>
        </w:numPr>
        <w:kinsoku/>
        <w:wordWrap/>
        <w:overflowPunct/>
        <w:topLinePunct w:val="0"/>
        <w:autoSpaceDE/>
        <w:autoSpaceDN/>
        <w:bidi w:val="0"/>
        <w:adjustRightInd/>
        <w:snapToGrid/>
        <w:spacing w:beforeAutospacing="0" w:afterAutospacing="0" w:line="560" w:lineRule="exact"/>
        <w:textAlignment w:val="auto"/>
        <w:outlineLvl w:val="9"/>
        <w:rPr>
          <w:rFonts w:hint="default" w:ascii="仿宋_GB2312" w:hAnsi="仿宋_GB2312" w:eastAsia="仿宋_GB2312" w:cs="仿宋_GB2312"/>
          <w:i w:val="0"/>
          <w:caps w:val="0"/>
          <w:color w:val="333333"/>
          <w:spacing w:val="0"/>
          <w:kern w:val="0"/>
          <w:sz w:val="30"/>
          <w:szCs w:val="30"/>
          <w:lang w:val="en-US" w:eastAsia="zh-CN" w:bidi="ar"/>
        </w:rPr>
      </w:pPr>
    </w:p>
    <w:p>
      <w:pPr>
        <w:keepNext w:val="0"/>
        <w:keepLines w:val="0"/>
        <w:pageBreakBefore w:val="0"/>
        <w:numPr>
          <w:numId w:val="0"/>
        </w:numPr>
        <w:kinsoku/>
        <w:wordWrap/>
        <w:overflowPunct/>
        <w:topLinePunct w:val="0"/>
        <w:autoSpaceDE/>
        <w:autoSpaceDN/>
        <w:bidi w:val="0"/>
        <w:adjustRightInd/>
        <w:snapToGrid/>
        <w:spacing w:beforeAutospacing="0" w:afterAutospacing="0" w:line="560" w:lineRule="exact"/>
        <w:textAlignment w:val="auto"/>
        <w:outlineLvl w:val="9"/>
        <w:rPr>
          <w:rFonts w:hint="default" w:ascii="仿宋_GB2312" w:hAnsi="仿宋_GB2312" w:eastAsia="仿宋_GB2312" w:cs="仿宋_GB2312"/>
          <w:i w:val="0"/>
          <w:caps w:val="0"/>
          <w:color w:val="333333"/>
          <w:spacing w:val="0"/>
          <w:kern w:val="0"/>
          <w:sz w:val="30"/>
          <w:szCs w:val="30"/>
          <w:lang w:val="en-US" w:eastAsia="zh-CN" w:bidi="ar"/>
        </w:rPr>
      </w:pPr>
    </w:p>
    <w:p>
      <w:pPr>
        <w:keepNext w:val="0"/>
        <w:keepLines w:val="0"/>
        <w:pageBreakBefore w:val="0"/>
        <w:numPr>
          <w:numId w:val="0"/>
        </w:numPr>
        <w:kinsoku/>
        <w:wordWrap/>
        <w:overflowPunct/>
        <w:topLinePunct w:val="0"/>
        <w:autoSpaceDE/>
        <w:autoSpaceDN/>
        <w:bidi w:val="0"/>
        <w:adjustRightInd/>
        <w:snapToGrid/>
        <w:spacing w:beforeAutospacing="0" w:afterAutospacing="0" w:line="560" w:lineRule="exact"/>
        <w:textAlignment w:val="auto"/>
        <w:outlineLvl w:val="9"/>
        <w:rPr>
          <w:rFonts w:hint="default" w:ascii="仿宋_GB2312" w:hAnsi="仿宋_GB2312" w:eastAsia="仿宋_GB2312" w:cs="仿宋_GB2312"/>
          <w:i w:val="0"/>
          <w:caps w:val="0"/>
          <w:color w:val="333333"/>
          <w:spacing w:val="0"/>
          <w:kern w:val="0"/>
          <w:sz w:val="30"/>
          <w:szCs w:val="30"/>
          <w:lang w:val="en-US" w:eastAsia="zh-CN" w:bidi="ar"/>
        </w:rPr>
      </w:pPr>
      <w:bookmarkStart w:id="0" w:name="_GoBack"/>
      <w:bookmarkEnd w:id="0"/>
    </w:p>
    <w:p>
      <w:pPr>
        <w:keepNext w:val="0"/>
        <w:keepLines w:val="0"/>
        <w:pageBreakBefore w:val="0"/>
        <w:numPr>
          <w:numId w:val="0"/>
        </w:numPr>
        <w:kinsoku/>
        <w:wordWrap/>
        <w:overflowPunct/>
        <w:topLinePunct w:val="0"/>
        <w:autoSpaceDE/>
        <w:autoSpaceDN/>
        <w:bidi w:val="0"/>
        <w:adjustRightInd/>
        <w:snapToGrid/>
        <w:spacing w:beforeAutospacing="0" w:afterAutospacing="0" w:line="560" w:lineRule="exact"/>
        <w:textAlignment w:val="auto"/>
        <w:outlineLvl w:val="9"/>
        <w:rPr>
          <w:rFonts w:hint="default" w:ascii="仿宋_GB2312" w:hAnsi="仿宋_GB2312" w:eastAsia="仿宋_GB2312" w:cs="仿宋_GB2312"/>
          <w:i w:val="0"/>
          <w:caps w:val="0"/>
          <w:color w:val="333333"/>
          <w:spacing w:val="0"/>
          <w:kern w:val="0"/>
          <w:sz w:val="30"/>
          <w:szCs w:val="30"/>
          <w:lang w:val="en-US" w:eastAsia="zh-CN" w:bidi="ar"/>
        </w:rPr>
      </w:pPr>
    </w:p>
    <w:p>
      <w:pPr>
        <w:keepNext w:val="0"/>
        <w:keepLines w:val="0"/>
        <w:pageBreakBefore w:val="0"/>
        <w:numPr>
          <w:numId w:val="0"/>
        </w:numPr>
        <w:kinsoku/>
        <w:wordWrap/>
        <w:overflowPunct/>
        <w:topLinePunct w:val="0"/>
        <w:autoSpaceDE/>
        <w:autoSpaceDN/>
        <w:bidi w:val="0"/>
        <w:adjustRightInd/>
        <w:snapToGrid/>
        <w:spacing w:beforeAutospacing="0" w:afterAutospacing="0" w:line="560" w:lineRule="exact"/>
        <w:textAlignment w:val="auto"/>
        <w:outlineLvl w:val="9"/>
        <w:rPr>
          <w:rFonts w:hint="eastAsia" w:ascii="仿宋_GB2312" w:hAnsi="仿宋_GB2312" w:eastAsia="仿宋_GB2312" w:cs="仿宋_GB2312"/>
          <w:i w:val="0"/>
          <w:caps w:val="0"/>
          <w:color w:val="333333"/>
          <w:spacing w:val="0"/>
          <w:kern w:val="0"/>
          <w:sz w:val="30"/>
          <w:szCs w:val="30"/>
          <w:lang w:val="en-US" w:eastAsia="zh-CN" w:bidi="ar"/>
        </w:rPr>
      </w:pPr>
      <w:r>
        <w:rPr>
          <w:rFonts w:hint="eastAsia" w:ascii="仿宋_GB2312" w:hAnsi="仿宋_GB2312" w:eastAsia="仿宋_GB2312" w:cs="仿宋_GB2312"/>
          <w:i w:val="0"/>
          <w:caps w:val="0"/>
          <w:color w:val="333333"/>
          <w:spacing w:val="0"/>
          <w:sz w:val="30"/>
          <w:szCs w:val="30"/>
          <w:lang w:val="en-US" w:eastAsia="zh-CN"/>
        </w:rPr>
        <w:t>17.</w:t>
      </w:r>
      <w:r>
        <w:rPr>
          <w:rFonts w:hint="eastAsia" w:ascii="仿宋_GB2312" w:hAnsi="仿宋_GB2312" w:eastAsia="仿宋_GB2312" w:cs="仿宋_GB2312"/>
          <w:i w:val="0"/>
          <w:caps w:val="0"/>
          <w:color w:val="333333"/>
          <w:spacing w:val="0"/>
          <w:sz w:val="30"/>
          <w:szCs w:val="30"/>
        </w:rPr>
        <w:t>针对疫情给企业造成的困难，企业制定的应对策略有</w:t>
      </w:r>
      <w:r>
        <w:rPr>
          <w:rFonts w:hint="eastAsia" w:ascii="仿宋_GB2312" w:hAnsi="仿宋_GB2312" w:eastAsia="仿宋_GB2312" w:cs="仿宋_GB2312"/>
          <w:i w:val="0"/>
          <w:caps w:val="0"/>
          <w:color w:val="333333"/>
          <w:spacing w:val="0"/>
          <w:sz w:val="30"/>
          <w:szCs w:val="30"/>
          <w:lang w:eastAsia="zh-CN"/>
        </w:rPr>
        <w:t>哪些？</w:t>
      </w:r>
    </w:p>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outlineLvl w:val="9"/>
        <w:rPr>
          <w:rFonts w:hint="eastAsia" w:ascii="仿宋_GB2312" w:hAnsi="仿宋_GB2312" w:eastAsia="仿宋_GB2312" w:cs="仿宋_GB2312"/>
          <w:sz w:val="30"/>
          <w:szCs w:val="30"/>
          <w:lang w:val="en-US" w:eastAsia="zh-CN"/>
        </w:rPr>
      </w:pP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A6310B"/>
    <w:rsid w:val="002459E8"/>
    <w:rsid w:val="012B77AF"/>
    <w:rsid w:val="01C342B5"/>
    <w:rsid w:val="028F69E7"/>
    <w:rsid w:val="04A826D7"/>
    <w:rsid w:val="04E72E2C"/>
    <w:rsid w:val="06197406"/>
    <w:rsid w:val="079D3988"/>
    <w:rsid w:val="09D305D9"/>
    <w:rsid w:val="09D84471"/>
    <w:rsid w:val="0C021900"/>
    <w:rsid w:val="0C02432C"/>
    <w:rsid w:val="12EA49F9"/>
    <w:rsid w:val="13283C33"/>
    <w:rsid w:val="168154D4"/>
    <w:rsid w:val="16957FA5"/>
    <w:rsid w:val="17EA7EFA"/>
    <w:rsid w:val="1BDB32D1"/>
    <w:rsid w:val="1DB443F5"/>
    <w:rsid w:val="22EC0EA1"/>
    <w:rsid w:val="27E82D91"/>
    <w:rsid w:val="29A6310B"/>
    <w:rsid w:val="2C93628F"/>
    <w:rsid w:val="36CF24B1"/>
    <w:rsid w:val="37C47E28"/>
    <w:rsid w:val="384E0EE0"/>
    <w:rsid w:val="384E3975"/>
    <w:rsid w:val="3AE9721A"/>
    <w:rsid w:val="3E96117B"/>
    <w:rsid w:val="3F2E49D2"/>
    <w:rsid w:val="427F57EE"/>
    <w:rsid w:val="43665F44"/>
    <w:rsid w:val="4653372D"/>
    <w:rsid w:val="46E753E1"/>
    <w:rsid w:val="4A737C0E"/>
    <w:rsid w:val="4D2B5B6F"/>
    <w:rsid w:val="4DEC62AE"/>
    <w:rsid w:val="56A505B0"/>
    <w:rsid w:val="5730656C"/>
    <w:rsid w:val="582744CB"/>
    <w:rsid w:val="5FF65D1F"/>
    <w:rsid w:val="64485DCA"/>
    <w:rsid w:val="65652D4C"/>
    <w:rsid w:val="6A191C84"/>
    <w:rsid w:val="6F964B72"/>
    <w:rsid w:val="71E27627"/>
    <w:rsid w:val="73A41C27"/>
    <w:rsid w:val="75873792"/>
    <w:rsid w:val="79E92DB7"/>
    <w:rsid w:val="7B9B1979"/>
    <w:rsid w:val="7C285620"/>
    <w:rsid w:val="7C2F68CC"/>
    <w:rsid w:val="7D8C1728"/>
    <w:rsid w:val="7EEC79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2020-02-24T04:23:00Z</dcterms:created>
  <dc:creator>DC</dc:creator>
  <cp:lastModifiedBy>DC</cp:lastModifiedBy>
  <cp:lastPrinted>2020-02-24T06:53:00Z</cp:lastPrinted>
  <dcterms:modified xsi:type="dcterms:W3CDTF">2020-02-24T08:24:55Z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